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6B6" w:rsidRPr="004664CA" w:rsidRDefault="00EB16B6" w:rsidP="00A104D2">
      <w:pPr>
        <w:spacing w:line="216" w:lineRule="auto"/>
        <w:ind w:left="11199"/>
        <w:jc w:val="both"/>
        <w:rPr>
          <w:rFonts w:ascii="Arial" w:hAnsi="Arial" w:cs="Arial"/>
          <w:color w:val="0000FF"/>
          <w:sz w:val="20"/>
          <w:szCs w:val="20"/>
        </w:rPr>
      </w:pPr>
      <w:r w:rsidRPr="004664CA">
        <w:rPr>
          <w:rFonts w:ascii="Arial" w:hAnsi="Arial" w:cs="Arial"/>
          <w:color w:val="0000FF"/>
          <w:sz w:val="20"/>
          <w:szCs w:val="20"/>
        </w:rPr>
        <w:t>Приложение №1 к договору</w:t>
      </w:r>
    </w:p>
    <w:p w:rsidR="00EB16B6" w:rsidRPr="004664CA" w:rsidRDefault="00EB16B6" w:rsidP="00A104D2">
      <w:pPr>
        <w:spacing w:line="216" w:lineRule="auto"/>
        <w:ind w:left="11199"/>
        <w:jc w:val="both"/>
        <w:rPr>
          <w:rFonts w:ascii="Arial" w:hAnsi="Arial" w:cs="Arial"/>
          <w:color w:val="0000FF"/>
          <w:sz w:val="20"/>
          <w:szCs w:val="20"/>
        </w:rPr>
      </w:pPr>
      <w:r w:rsidRPr="004664CA">
        <w:rPr>
          <w:rFonts w:ascii="Arial" w:hAnsi="Arial" w:cs="Arial"/>
          <w:color w:val="0000FF"/>
          <w:sz w:val="20"/>
          <w:szCs w:val="20"/>
        </w:rPr>
        <w:t>От  «      »             201   г.</w:t>
      </w:r>
    </w:p>
    <w:p w:rsidR="00EB16B6" w:rsidRPr="004664CA" w:rsidRDefault="00EB16B6" w:rsidP="004664CA">
      <w:pPr>
        <w:tabs>
          <w:tab w:val="left" w:pos="6720"/>
        </w:tabs>
        <w:spacing w:line="216" w:lineRule="auto"/>
        <w:ind w:left="11199"/>
        <w:jc w:val="both"/>
        <w:rPr>
          <w:rFonts w:ascii="Arial" w:hAnsi="Arial" w:cs="Arial"/>
          <w:sz w:val="20"/>
          <w:szCs w:val="20"/>
        </w:rPr>
      </w:pPr>
      <w:r w:rsidRPr="004664CA">
        <w:rPr>
          <w:rFonts w:ascii="Arial" w:hAnsi="Arial" w:cs="Arial"/>
          <w:color w:val="0000FF"/>
          <w:sz w:val="20"/>
          <w:szCs w:val="20"/>
        </w:rPr>
        <w:t>№</w:t>
      </w:r>
      <w:r w:rsidRPr="004664CA">
        <w:rPr>
          <w:rFonts w:ascii="Arial" w:hAnsi="Arial" w:cs="Arial"/>
          <w:sz w:val="20"/>
          <w:szCs w:val="20"/>
        </w:rPr>
        <w:t xml:space="preserve">   </w:t>
      </w:r>
    </w:p>
    <w:p w:rsidR="00EB16B6" w:rsidRPr="004664CA" w:rsidRDefault="00EB16B6" w:rsidP="00A104D2">
      <w:pPr>
        <w:spacing w:line="216" w:lineRule="auto"/>
        <w:jc w:val="center"/>
        <w:rPr>
          <w:rFonts w:ascii="Arial" w:hAnsi="Arial" w:cs="Arial"/>
          <w:b/>
          <w:bCs/>
          <w:color w:val="0000FF"/>
          <w:spacing w:val="-1"/>
          <w:sz w:val="20"/>
          <w:szCs w:val="20"/>
        </w:rPr>
      </w:pPr>
      <w:r w:rsidRPr="004664CA">
        <w:rPr>
          <w:rFonts w:ascii="Arial" w:hAnsi="Arial" w:cs="Arial"/>
          <w:b/>
          <w:bCs/>
          <w:color w:val="0000FF"/>
          <w:spacing w:val="-1"/>
          <w:sz w:val="20"/>
          <w:szCs w:val="20"/>
        </w:rPr>
        <w:t>СПЕЦИФИКАЦИЯ №1</w:t>
      </w:r>
    </w:p>
    <w:p w:rsidR="00EB16B6" w:rsidRPr="004664CA" w:rsidRDefault="00EB16B6" w:rsidP="009F1070">
      <w:pPr>
        <w:shd w:val="clear" w:color="auto" w:fill="FFFFFF"/>
        <w:tabs>
          <w:tab w:val="left" w:pos="13680"/>
        </w:tabs>
        <w:spacing w:line="326" w:lineRule="exact"/>
        <w:ind w:right="-28"/>
        <w:jc w:val="center"/>
        <w:rPr>
          <w:rFonts w:ascii="Arial" w:hAnsi="Arial" w:cs="Arial"/>
          <w:b/>
          <w:spacing w:val="-1"/>
          <w:sz w:val="20"/>
          <w:szCs w:val="20"/>
          <w:highlight w:val="yellow"/>
        </w:rPr>
      </w:pPr>
    </w:p>
    <w:tbl>
      <w:tblPr>
        <w:tblW w:w="15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2"/>
        <w:gridCol w:w="2034"/>
        <w:gridCol w:w="3358"/>
        <w:gridCol w:w="480"/>
        <w:gridCol w:w="840"/>
        <w:gridCol w:w="960"/>
        <w:gridCol w:w="600"/>
        <w:gridCol w:w="840"/>
        <w:gridCol w:w="1440"/>
        <w:gridCol w:w="1080"/>
        <w:gridCol w:w="1201"/>
        <w:gridCol w:w="840"/>
        <w:gridCol w:w="1081"/>
      </w:tblGrid>
      <w:tr w:rsidR="00EB16B6" w:rsidRPr="004664CA" w:rsidTr="003F39DA">
        <w:tc>
          <w:tcPr>
            <w:tcW w:w="822"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 п/п</w:t>
            </w:r>
          </w:p>
        </w:tc>
        <w:tc>
          <w:tcPr>
            <w:tcW w:w="2034"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Наименование</w:t>
            </w:r>
          </w:p>
        </w:tc>
        <w:tc>
          <w:tcPr>
            <w:tcW w:w="3358"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Тип, марка</w:t>
            </w:r>
          </w:p>
        </w:tc>
        <w:tc>
          <w:tcPr>
            <w:tcW w:w="48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Категория сейсмостойкости</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Класс безопасности по ОПБ 88/97</w:t>
            </w:r>
          </w:p>
        </w:tc>
        <w:tc>
          <w:tcPr>
            <w:tcW w:w="96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ГОСТ, ТУ</w:t>
            </w:r>
          </w:p>
        </w:tc>
        <w:tc>
          <w:tcPr>
            <w:tcW w:w="60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Ед. изм.</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Кол-во</w:t>
            </w:r>
          </w:p>
        </w:tc>
        <w:tc>
          <w:tcPr>
            <w:tcW w:w="144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Срок поставки</w:t>
            </w:r>
          </w:p>
        </w:tc>
        <w:tc>
          <w:tcPr>
            <w:tcW w:w="108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Код ОКП</w:t>
            </w:r>
          </w:p>
        </w:tc>
        <w:tc>
          <w:tcPr>
            <w:tcW w:w="1201"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Код САЭС</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 xml:space="preserve">Цена за ед. </w:t>
            </w:r>
          </w:p>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(руб. без НДС)</w:t>
            </w:r>
          </w:p>
        </w:tc>
        <w:tc>
          <w:tcPr>
            <w:tcW w:w="1081" w:type="dxa"/>
            <w:vAlign w:val="center"/>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Стоимость</w:t>
            </w:r>
          </w:p>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(руб. без НДС)</w:t>
            </w:r>
          </w:p>
        </w:tc>
      </w:tr>
      <w:tr w:rsidR="00EB16B6" w:rsidRPr="004664CA" w:rsidTr="003F39DA">
        <w:trPr>
          <w:trHeight w:val="2139"/>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Анаэробный фиксатор</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620 или эквивалент. Высокотемпературный, вал-втулка вес 250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1 074 797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862"/>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Ацетон технический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высший сорт, бесцветная прозрачная жидкость,плотность, г/см  -3 0,789-0,79, Устойчивость к окислению марганцево-кислым калием, ч, не менее 2 . Массовая доля воды, %, не более 0,5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2768-84</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sz w:val="20"/>
                <w:szCs w:val="20"/>
                <w:lang w:val="en-US"/>
              </w:rPr>
            </w:pPr>
            <w:r w:rsidRPr="004664CA">
              <w:rPr>
                <w:rFonts w:ascii="Arial" w:hAnsi="Arial" w:cs="Arial"/>
                <w:sz w:val="20"/>
                <w:szCs w:val="20"/>
              </w:rPr>
              <w:t>7</w:t>
            </w:r>
            <w:r w:rsidRPr="004664CA">
              <w:rPr>
                <w:rFonts w:ascii="Arial" w:hAnsi="Arial" w:cs="Arial"/>
                <w:sz w:val="20"/>
                <w:szCs w:val="20"/>
                <w:lang w:val="en-US"/>
              </w:rPr>
              <w:t>13</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241810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1 066 719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3768"/>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Бетонноконтакт</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Е-6Б или эквивалент. Для предварительной обработки не впитывающих поверхностей перед нанесением штукатурки или укладки новой керамической плитки. В качестве сцепляющей грунтовки для подготовки поверхностей на фасадах и внутри помещений с различной влажностью, а также для уменьшения расхода лакокрасочных и отделочных материалов. Применяется для нанесения на бетонные поверхности (монолитный бетон, бетонные блоки и плиты), гипсокартон, старые плиточные облицовки.</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7 340,00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574500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1 121 907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Герметик</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Isosil 488 или эквивалент. вязкотекучие составы на основе низкомолекулярных силиконовых каучуков, отверждающиеся при комнатной температуре, Высокие термостойкость и морозостойкость (от −60 до +</w:t>
            </w:r>
            <w:smartTag w:uri="urn:schemas-microsoft-com:office:smarttags" w:element="metricconverter">
              <w:smartTagPr>
                <w:attr w:name="ProductID" w:val="50 л"/>
              </w:smartTagPr>
              <w:r w:rsidRPr="004664CA">
                <w:rPr>
                  <w:rFonts w:ascii="Arial" w:hAnsi="Arial" w:cs="Arial"/>
                  <w:color w:val="000000"/>
                  <w:sz w:val="20"/>
                  <w:szCs w:val="20"/>
                </w:rPr>
                <w:t>300 °C</w:t>
              </w:r>
            </w:smartTag>
            <w:r w:rsidRPr="004664CA">
              <w:rPr>
                <w:rFonts w:ascii="Arial" w:hAnsi="Arial" w:cs="Arial"/>
                <w:color w:val="000000"/>
                <w:sz w:val="20"/>
                <w:szCs w:val="20"/>
              </w:rPr>
              <w:t>), силиконовый,  310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59</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1 039 051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Герметик</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Эласил 137-83 (по ТУ6-02-1237-83) или эквивалент. Универсальный, плотность: 2,0 г/см3 Время высыхания поверхностной пленки при20оС до степени 3 не менее 60 мин. (120-360) , электрическая прочность: 4,0-6,0 кВ/мм,  коэффициент теплопроводности: не менее 0,6 Вт/м*, Работоспособность: 200º С — 1000 ч, 250º С — 500 ч.1 , фасовка 150г.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w:t>
            </w:r>
            <w:r w:rsidRPr="004664CA">
              <w:rPr>
                <w:rFonts w:ascii="Arial" w:hAnsi="Arial" w:cs="Arial"/>
                <w:color w:val="000000"/>
                <w:sz w:val="20"/>
                <w:szCs w:val="20"/>
                <w:lang w:val="en-US"/>
              </w:rPr>
              <w:t>50</w:t>
            </w:r>
            <w:r w:rsidRPr="004664CA">
              <w:rPr>
                <w:rFonts w:ascii="Arial" w:hAnsi="Arial" w:cs="Arial"/>
                <w:color w:val="000000"/>
                <w:sz w:val="20"/>
                <w:szCs w:val="20"/>
              </w:rPr>
              <w:t xml:space="preserve">,00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1 070 652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34"/>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Герметик</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"АВRО" или эквивалент. Для прокладок, силиконовый, чёрный, Работает до 260°С, не разрушается маслами, водой, антифризом и трансмиссионными жидкостями,  упаковка - тюбик </w:t>
            </w:r>
            <w:smartTag w:uri="urn:schemas-microsoft-com:office:smarttags" w:element="metricconverter">
              <w:smartTagPr>
                <w:attr w:name="ProductID" w:val="85 г"/>
              </w:smartTagPr>
              <w:r w:rsidRPr="004664CA">
                <w:rPr>
                  <w:rFonts w:ascii="Arial" w:hAnsi="Arial" w:cs="Arial"/>
                  <w:sz w:val="20"/>
                  <w:szCs w:val="20"/>
                </w:rPr>
                <w:t>85 г</w:t>
              </w:r>
            </w:smartTag>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lang w:val="en-US"/>
              </w:rPr>
              <w:t>2</w:t>
            </w:r>
            <w:r w:rsidRPr="004664CA">
              <w:rPr>
                <w:rFonts w:ascii="Arial" w:hAnsi="Arial" w:cs="Arial"/>
                <w:color w:val="000000"/>
                <w:sz w:val="20"/>
                <w:szCs w:val="20"/>
              </w:rPr>
              <w:t xml:space="preserve">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1 077 427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31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Герметик</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Жидкие гвозди </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универсальный, внешний вид и консистенция – сметанообразный , Температура эксплуатации - </w:t>
            </w:r>
            <w:smartTag w:uri="urn:schemas-microsoft-com:office:smarttags" w:element="metricconverter">
              <w:smartTagPr>
                <w:attr w:name="ProductID" w:val="-40ﾰC"/>
              </w:smartTagPr>
              <w:r w:rsidRPr="004664CA">
                <w:rPr>
                  <w:rFonts w:ascii="Arial" w:hAnsi="Arial" w:cs="Arial"/>
                  <w:color w:val="000000"/>
                  <w:sz w:val="20"/>
                  <w:szCs w:val="20"/>
                </w:rPr>
                <w:t>-40°</w:t>
              </w:r>
              <w:r w:rsidRPr="004664CA">
                <w:rPr>
                  <w:rFonts w:ascii="Arial" w:hAnsi="Arial" w:cs="Arial"/>
                  <w:color w:val="000000"/>
                  <w:sz w:val="20"/>
                  <w:szCs w:val="20"/>
                  <w:lang w:val="en-US"/>
                </w:rPr>
                <w:t>C</w:t>
              </w:r>
            </w:smartTag>
            <w:r w:rsidRPr="004664CA">
              <w:rPr>
                <w:rFonts w:ascii="Arial" w:hAnsi="Arial" w:cs="Arial"/>
                <w:color w:val="000000"/>
                <w:sz w:val="20"/>
                <w:szCs w:val="20"/>
              </w:rPr>
              <w:t xml:space="preserve"> до +</w:t>
            </w:r>
            <w:smartTag w:uri="urn:schemas-microsoft-com:office:smarttags" w:element="metricconverter">
              <w:smartTagPr>
                <w:attr w:name="ProductID" w:val="70ﾰC"/>
              </w:smartTagPr>
              <w:r w:rsidRPr="004664CA">
                <w:rPr>
                  <w:rFonts w:ascii="Arial" w:hAnsi="Arial" w:cs="Arial"/>
                  <w:color w:val="000000"/>
                  <w:sz w:val="20"/>
                  <w:szCs w:val="20"/>
                </w:rPr>
                <w:t>70°</w:t>
              </w:r>
              <w:r w:rsidRPr="004664CA">
                <w:rPr>
                  <w:rFonts w:ascii="Arial" w:hAnsi="Arial" w:cs="Arial"/>
                  <w:color w:val="000000"/>
                  <w:sz w:val="20"/>
                  <w:szCs w:val="20"/>
                  <w:lang w:val="en-US"/>
                </w:rPr>
                <w:t>C</w:t>
              </w:r>
            </w:smartTag>
            <w:r w:rsidRPr="004664CA">
              <w:rPr>
                <w:rFonts w:ascii="Arial" w:hAnsi="Arial" w:cs="Arial"/>
                <w:color w:val="000000"/>
                <w:sz w:val="20"/>
                <w:szCs w:val="20"/>
              </w:rPr>
              <w:t xml:space="preserve">,  степень усадки – 25%, подвижность стыков – до 15% , вязкость – </w:t>
            </w:r>
            <w:smartTag w:uri="urn:schemas-microsoft-com:office:smarttags" w:element="metricconverter">
              <w:smartTagPr>
                <w:attr w:name="ProductID" w:val="50000ﾰC"/>
              </w:smartTagPr>
              <w:r w:rsidRPr="004664CA">
                <w:rPr>
                  <w:rFonts w:ascii="Arial" w:hAnsi="Arial" w:cs="Arial"/>
                  <w:color w:val="000000"/>
                  <w:sz w:val="20"/>
                  <w:szCs w:val="20"/>
                </w:rPr>
                <w:t>50000°</w:t>
              </w:r>
              <w:r w:rsidRPr="004664CA">
                <w:rPr>
                  <w:rFonts w:ascii="Arial" w:hAnsi="Arial" w:cs="Arial"/>
                  <w:color w:val="000000"/>
                  <w:sz w:val="20"/>
                  <w:szCs w:val="20"/>
                  <w:lang w:val="en-US"/>
                </w:rPr>
                <w:t>C</w:t>
              </w:r>
            </w:smartTag>
            <w:r w:rsidRPr="004664CA">
              <w:rPr>
                <w:rFonts w:ascii="Arial" w:hAnsi="Arial" w:cs="Arial"/>
                <w:color w:val="000000"/>
                <w:sz w:val="20"/>
                <w:szCs w:val="20"/>
              </w:rPr>
              <w:t xml:space="preserve"> </w:t>
            </w:r>
            <w:r w:rsidRPr="004664CA">
              <w:rPr>
                <w:rFonts w:ascii="Arial" w:hAnsi="Arial" w:cs="Arial"/>
                <w:color w:val="000000"/>
                <w:sz w:val="20"/>
                <w:szCs w:val="20"/>
                <w:lang w:val="en-US"/>
              </w:rPr>
              <w:t>PS</w:t>
            </w:r>
            <w:r w:rsidRPr="004664CA">
              <w:rPr>
                <w:rFonts w:ascii="Arial" w:hAnsi="Arial" w:cs="Arial"/>
                <w:color w:val="000000"/>
                <w:sz w:val="20"/>
                <w:szCs w:val="20"/>
              </w:rPr>
              <w:t xml:space="preserve"> ,водостойкость – хорошая , время высыхания – через 1 час, упаковка 310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1 055 137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Герметик огнезащитный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Силотерм ЭП-71 или эвивалент. Однокомпонентный силиконовый огнестойкий нейтральный герметик (400гр.), плотность 1,3±0,1 г/см3, рабочая температура от -50 до +270°С.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1 118 838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Грунт </w:t>
            </w:r>
          </w:p>
        </w:tc>
        <w:tc>
          <w:tcPr>
            <w:tcW w:w="3358" w:type="dxa"/>
            <w:vAlign w:val="center"/>
          </w:tcPr>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ГФ-021. Ц</w:t>
            </w:r>
            <w:r>
              <w:rPr>
                <w:rFonts w:ascii="Arial" w:hAnsi="Arial" w:cs="Arial"/>
                <w:color w:val="000000"/>
                <w:sz w:val="20"/>
                <w:szCs w:val="20"/>
              </w:rPr>
              <w:t>вет красно</w:t>
            </w:r>
            <w:r w:rsidRPr="00896817">
              <w:rPr>
                <w:rFonts w:ascii="Arial" w:hAnsi="Arial" w:cs="Arial"/>
                <w:color w:val="000000"/>
                <w:sz w:val="20"/>
                <w:szCs w:val="20"/>
              </w:rPr>
              <w:t>-</w:t>
            </w:r>
            <w:r w:rsidRPr="004664CA">
              <w:rPr>
                <w:rFonts w:ascii="Arial" w:hAnsi="Arial" w:cs="Arial"/>
                <w:color w:val="000000"/>
                <w:sz w:val="20"/>
                <w:szCs w:val="20"/>
              </w:rPr>
              <w:t xml:space="preserve">коричневый, </w:t>
            </w:r>
          </w:p>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 xml:space="preserve">температура нанесения от -5°С до +30°С, время  высыхания: при 18-22°С - не более 24 часов, при 100-110°С - не более 35 минут, расход 1 на один слой - 60-100 г/м2 в   зависимости  от  способа нанесения, рекомендуемое количество слоев - 1-2, Фасовка: евроведро 10л, </w:t>
            </w:r>
            <w:smartTag w:uri="urn:schemas-microsoft-com:office:smarttags" w:element="metricconverter">
              <w:smartTagPr>
                <w:attr w:name="ProductID" w:val="20 л"/>
              </w:smartTagPr>
              <w:r w:rsidRPr="004664CA">
                <w:rPr>
                  <w:rFonts w:ascii="Arial" w:hAnsi="Arial" w:cs="Arial"/>
                  <w:color w:val="000000"/>
                  <w:sz w:val="20"/>
                  <w:szCs w:val="20"/>
                </w:rPr>
                <w:t>20 л</w:t>
              </w:r>
            </w:smartTag>
            <w:r w:rsidRPr="004664CA">
              <w:rPr>
                <w:rFonts w:ascii="Arial" w:hAnsi="Arial" w:cs="Arial"/>
                <w:color w:val="000000"/>
                <w:sz w:val="20"/>
                <w:szCs w:val="20"/>
              </w:rPr>
              <w:t xml:space="preserve">, бак металлический </w:t>
            </w:r>
            <w:smartTag w:uri="urn:schemas-microsoft-com:office:smarttags" w:element="metricconverter">
              <w:smartTagPr>
                <w:attr w:name="ProductID" w:val="50 л"/>
              </w:smartTagPr>
              <w:r w:rsidRPr="004664CA">
                <w:rPr>
                  <w:rFonts w:ascii="Arial" w:hAnsi="Arial" w:cs="Arial"/>
                  <w:color w:val="000000"/>
                  <w:sz w:val="20"/>
                  <w:szCs w:val="20"/>
                </w:rPr>
                <w:t>50 л</w:t>
              </w:r>
            </w:smartTag>
            <w:r w:rsidRPr="004664CA">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1 002 303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Грунт питательный для всех типов газонов</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Живая Земля универсальная. Выпускается в пакетах </w:t>
            </w:r>
            <w:smartTag w:uri="urn:schemas-microsoft-com:office:smarttags" w:element="metricconverter">
              <w:smartTagPr>
                <w:attr w:name="ProductID" w:val="5 л"/>
              </w:smartTagPr>
              <w:r w:rsidRPr="004664CA">
                <w:rPr>
                  <w:rFonts w:ascii="Arial" w:hAnsi="Arial" w:cs="Arial"/>
                  <w:color w:val="000000"/>
                  <w:sz w:val="20"/>
                  <w:szCs w:val="20"/>
                </w:rPr>
                <w:t>5 л</w:t>
              </w:r>
            </w:smartTag>
            <w:r w:rsidRPr="004664CA">
              <w:rPr>
                <w:rFonts w:ascii="Arial" w:hAnsi="Arial" w:cs="Arial"/>
                <w:color w:val="000000"/>
                <w:sz w:val="20"/>
                <w:szCs w:val="20"/>
              </w:rPr>
              <w:t>.,состав грунта: торф верх.-50%, торф низин.-30%, песок придон.(сапропель)-20%,кислот.нейтр.-6,0.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039121</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1 123 936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Грунтовка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Церезит ст-17 (по ТУ 5745-007-58239148-2003) или эквивалент.</w:t>
            </w:r>
            <w:r w:rsidRPr="004664CA">
              <w:rPr>
                <w:rFonts w:ascii="Arial" w:hAnsi="Arial" w:cs="Arial"/>
                <w:sz w:val="20"/>
                <w:szCs w:val="20"/>
              </w:rPr>
              <w:t xml:space="preserve"> </w:t>
            </w:r>
            <w:r w:rsidRPr="004664CA">
              <w:rPr>
                <w:rFonts w:ascii="Arial" w:hAnsi="Arial" w:cs="Arial"/>
                <w:color w:val="000000"/>
                <w:sz w:val="20"/>
                <w:szCs w:val="20"/>
              </w:rPr>
              <w:t xml:space="preserve">Применяется на для обработки бетона, цементно-песчаных, гипсовых и цементно-известковых, известковых штукатурок, гипсокартонных и древесностружечных и других плит, кладок из керамического и силикатного кирпича, натурального и искуственного камня, бетонных блоков; расход: от 0,1 до 0,2 л/м2.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1 835,00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1 001 139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47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Грунтовка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Консолит-300 (по ТУ 5745-001-18053468-02) или эквивалент. Акриловая грунтовка для укрепления и подготовки слабых, пористых, гигроскопичных поверхностей под дальнейшую отделку</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1 111 451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Грунтовка глубокого проникновения с антисептиком</w:t>
            </w:r>
          </w:p>
        </w:tc>
        <w:tc>
          <w:tcPr>
            <w:tcW w:w="3358" w:type="dxa"/>
            <w:vAlign w:val="center"/>
          </w:tcPr>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ГЛИМС или эквивалент. Плотность - 1,04±0,02 г/см3</w:t>
            </w:r>
          </w:p>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Содержание активных компонентов - не менее 6,5 %</w:t>
            </w:r>
          </w:p>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Размер частиц - 0,1 мкм</w:t>
            </w:r>
          </w:p>
          <w:p w:rsidR="00EB16B6" w:rsidRPr="004664CA" w:rsidRDefault="00EB16B6" w:rsidP="00351DE5">
            <w:pPr>
              <w:jc w:val="center"/>
              <w:rPr>
                <w:rFonts w:ascii="Arial" w:hAnsi="Arial" w:cs="Arial"/>
                <w:color w:val="000000"/>
                <w:sz w:val="20"/>
                <w:szCs w:val="20"/>
              </w:rPr>
            </w:pPr>
            <w:r w:rsidRPr="004664CA">
              <w:rPr>
                <w:rFonts w:ascii="Arial" w:hAnsi="Arial" w:cs="Arial"/>
                <w:color w:val="000000"/>
                <w:sz w:val="20"/>
                <w:szCs w:val="20"/>
              </w:rPr>
              <w:t>Расход - от 0,08-</w:t>
            </w:r>
            <w:smartTag w:uri="urn:schemas-microsoft-com:office:smarttags" w:element="metricconverter">
              <w:smartTagPr>
                <w:attr w:name="ProductID" w:val="0,2 кг"/>
              </w:smartTagPr>
              <w:r w:rsidRPr="004664CA">
                <w:rPr>
                  <w:rFonts w:ascii="Arial" w:hAnsi="Arial" w:cs="Arial"/>
                  <w:color w:val="000000"/>
                  <w:sz w:val="20"/>
                  <w:szCs w:val="20"/>
                </w:rPr>
                <w:t>0,2 кг</w:t>
              </w:r>
            </w:smartTag>
            <w:r w:rsidRPr="004664CA">
              <w:rPr>
                <w:rFonts w:ascii="Arial" w:hAnsi="Arial" w:cs="Arial"/>
                <w:color w:val="000000"/>
                <w:sz w:val="20"/>
                <w:szCs w:val="20"/>
              </w:rPr>
              <w:t xml:space="preserve"> на </w:t>
            </w:r>
            <w:smartTag w:uri="urn:schemas-microsoft-com:office:smarttags" w:element="metricconverter">
              <w:smartTagPr>
                <w:attr w:name="ProductID" w:val="1 м2"/>
              </w:smartTagPr>
              <w:r w:rsidRPr="004664CA">
                <w:rPr>
                  <w:rFonts w:ascii="Arial" w:hAnsi="Arial" w:cs="Arial"/>
                  <w:color w:val="000000"/>
                  <w:sz w:val="20"/>
                  <w:szCs w:val="20"/>
                </w:rPr>
                <w:t>1 м2</w:t>
              </w:r>
            </w:smartTag>
            <w:r w:rsidRPr="004664CA">
              <w:rPr>
                <w:rFonts w:ascii="Arial" w:hAnsi="Arial" w:cs="Arial"/>
                <w:color w:val="000000"/>
                <w:sz w:val="20"/>
                <w:szCs w:val="20"/>
              </w:rPr>
              <w:t xml:space="preserve"> в зависимости от впитывающей способности обрабатываемой поверхности.</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1 111 579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7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Доводчик дверной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Nora M 120 или эквивалент. 2 вида регулировки скорости: начальной скорости закрывания и доводки, усилие </w:t>
            </w:r>
            <w:smartTag w:uri="urn:schemas-microsoft-com:office:smarttags" w:element="metricconverter">
              <w:smartTagPr>
                <w:attr w:name="ProductID" w:val="120 кг"/>
              </w:smartTagPr>
              <w:r w:rsidRPr="004664CA">
                <w:rPr>
                  <w:rFonts w:ascii="Arial" w:hAnsi="Arial" w:cs="Arial"/>
                  <w:color w:val="000000"/>
                  <w:sz w:val="20"/>
                  <w:szCs w:val="20"/>
                </w:rPr>
                <w:t>120 кг</w:t>
              </w:r>
            </w:smartTag>
            <w:r w:rsidRPr="004664CA">
              <w:rPr>
                <w:rFonts w:ascii="Arial" w:hAnsi="Arial" w:cs="Arial"/>
                <w:color w:val="000000"/>
                <w:sz w:val="20"/>
                <w:szCs w:val="20"/>
              </w:rPr>
              <w:t xml:space="preserve">, морозоустойчивое исполнение: температурный режим от </w:t>
            </w:r>
            <w:smartTag w:uri="urn:schemas-microsoft-com:office:smarttags" w:element="metricconverter">
              <w:smartTagPr>
                <w:attr w:name="ProductID" w:val="-30ﾰC"/>
              </w:smartTagPr>
              <w:r w:rsidRPr="004664CA">
                <w:rPr>
                  <w:rFonts w:ascii="Arial" w:hAnsi="Arial" w:cs="Arial"/>
                  <w:color w:val="000000"/>
                  <w:sz w:val="20"/>
                  <w:szCs w:val="20"/>
                </w:rPr>
                <w:t>-30°C</w:t>
              </w:r>
            </w:smartTag>
            <w:r w:rsidRPr="004664CA">
              <w:rPr>
                <w:rFonts w:ascii="Arial" w:hAnsi="Arial" w:cs="Arial"/>
                <w:color w:val="000000"/>
                <w:sz w:val="20"/>
                <w:szCs w:val="20"/>
              </w:rPr>
              <w:t xml:space="preserve"> до +</w:t>
            </w:r>
            <w:smartTag w:uri="urn:schemas-microsoft-com:office:smarttags" w:element="metricconverter">
              <w:smartTagPr>
                <w:attr w:name="ProductID" w:val="35ﾰC"/>
              </w:smartTagPr>
              <w:r w:rsidRPr="004664CA">
                <w:rPr>
                  <w:rFonts w:ascii="Arial" w:hAnsi="Arial" w:cs="Arial"/>
                  <w:color w:val="000000"/>
                  <w:sz w:val="20"/>
                  <w:szCs w:val="20"/>
                </w:rPr>
                <w:t>35°C</w:t>
              </w:r>
            </w:smartTag>
            <w:r w:rsidRPr="004664CA">
              <w:rPr>
                <w:rFonts w:ascii="Arial" w:hAnsi="Arial" w:cs="Arial"/>
                <w:color w:val="000000"/>
                <w:sz w:val="20"/>
                <w:szCs w:val="20"/>
              </w:rPr>
              <w:t xml:space="preserve">, высота 222мм, ширина </w:t>
            </w:r>
            <w:smartTag w:uri="urn:schemas-microsoft-com:office:smarttags" w:element="metricconverter">
              <w:smartTagPr>
                <w:attr w:name="ProductID" w:val="45 мм"/>
              </w:smartTagPr>
              <w:r w:rsidRPr="004664CA">
                <w:rPr>
                  <w:rFonts w:ascii="Arial" w:hAnsi="Arial" w:cs="Arial"/>
                  <w:color w:val="000000"/>
                  <w:sz w:val="20"/>
                  <w:szCs w:val="20"/>
                </w:rPr>
                <w:t>45 мм</w:t>
              </w:r>
            </w:smartTag>
            <w:r w:rsidRPr="004664CA">
              <w:rPr>
                <w:rFonts w:ascii="Arial" w:hAnsi="Arial" w:cs="Arial"/>
                <w:color w:val="000000"/>
                <w:sz w:val="20"/>
                <w:szCs w:val="20"/>
              </w:rPr>
              <w:t xml:space="preserve">,  глубина </w:t>
            </w:r>
            <w:smartTag w:uri="urn:schemas-microsoft-com:office:smarttags" w:element="metricconverter">
              <w:smartTagPr>
                <w:attr w:name="ProductID" w:val="74 мм"/>
              </w:smartTagPr>
              <w:r w:rsidRPr="004664CA">
                <w:rPr>
                  <w:rFonts w:ascii="Arial" w:hAnsi="Arial" w:cs="Arial"/>
                  <w:color w:val="000000"/>
                  <w:sz w:val="20"/>
                  <w:szCs w:val="20"/>
                </w:rPr>
                <w:t>74 мм</w:t>
              </w:r>
            </w:smartTag>
            <w:r w:rsidRPr="004664CA">
              <w:rPr>
                <w:rFonts w:ascii="Arial" w:hAnsi="Arial" w:cs="Arial"/>
                <w:color w:val="000000"/>
                <w:sz w:val="20"/>
                <w:szCs w:val="20"/>
              </w:rPr>
              <w:t xml:space="preserve">, вес </w:t>
            </w:r>
            <w:smartTag w:uri="urn:schemas-microsoft-com:office:smarttags" w:element="metricconverter">
              <w:smartTagPr>
                <w:attr w:name="ProductID" w:val="2,3 кг"/>
              </w:smartTagPr>
              <w:r w:rsidRPr="004664CA">
                <w:rPr>
                  <w:rFonts w:ascii="Arial" w:hAnsi="Arial" w:cs="Arial"/>
                  <w:color w:val="000000"/>
                  <w:sz w:val="20"/>
                  <w:szCs w:val="20"/>
                </w:rPr>
                <w:t>2,3 кг</w:t>
              </w:r>
            </w:smartTag>
            <w:r w:rsidRPr="004664CA">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498710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1 042 388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Доводчик дверной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Nora M 40 или эквивалент. 2 вида регулировки скорости: начальной скорости закрывания и доводки, усилие </w:t>
            </w:r>
            <w:smartTag w:uri="urn:schemas-microsoft-com:office:smarttags" w:element="metricconverter">
              <w:smartTagPr>
                <w:attr w:name="ProductID" w:val="120 кг"/>
              </w:smartTagPr>
              <w:r w:rsidRPr="004664CA">
                <w:rPr>
                  <w:rFonts w:ascii="Arial" w:hAnsi="Arial" w:cs="Arial"/>
                  <w:color w:val="000000"/>
                  <w:sz w:val="20"/>
                  <w:szCs w:val="20"/>
                </w:rPr>
                <w:t>120 кг</w:t>
              </w:r>
            </w:smartTag>
            <w:r w:rsidRPr="004664CA">
              <w:rPr>
                <w:rFonts w:ascii="Arial" w:hAnsi="Arial" w:cs="Arial"/>
                <w:color w:val="000000"/>
                <w:sz w:val="20"/>
                <w:szCs w:val="20"/>
              </w:rPr>
              <w:t xml:space="preserve">, морозоустойчивое исполнение: температурный режим от </w:t>
            </w:r>
            <w:smartTag w:uri="urn:schemas-microsoft-com:office:smarttags" w:element="metricconverter">
              <w:smartTagPr>
                <w:attr w:name="ProductID" w:val="-30ﾰC"/>
              </w:smartTagPr>
              <w:r w:rsidRPr="004664CA">
                <w:rPr>
                  <w:rFonts w:ascii="Arial" w:hAnsi="Arial" w:cs="Arial"/>
                  <w:color w:val="000000"/>
                  <w:sz w:val="20"/>
                  <w:szCs w:val="20"/>
                </w:rPr>
                <w:t>-30°C</w:t>
              </w:r>
            </w:smartTag>
            <w:r w:rsidRPr="004664CA">
              <w:rPr>
                <w:rFonts w:ascii="Arial" w:hAnsi="Arial" w:cs="Arial"/>
                <w:color w:val="000000"/>
                <w:sz w:val="20"/>
                <w:szCs w:val="20"/>
              </w:rPr>
              <w:t xml:space="preserve"> до +</w:t>
            </w:r>
            <w:smartTag w:uri="urn:schemas-microsoft-com:office:smarttags" w:element="metricconverter">
              <w:smartTagPr>
                <w:attr w:name="ProductID" w:val="35ﾰC"/>
              </w:smartTagPr>
              <w:r w:rsidRPr="004664CA">
                <w:rPr>
                  <w:rFonts w:ascii="Arial" w:hAnsi="Arial" w:cs="Arial"/>
                  <w:color w:val="000000"/>
                  <w:sz w:val="20"/>
                  <w:szCs w:val="20"/>
                </w:rPr>
                <w:t>35°C</w:t>
              </w:r>
            </w:smartTag>
            <w:r w:rsidRPr="004664CA">
              <w:rPr>
                <w:rFonts w:ascii="Arial" w:hAnsi="Arial" w:cs="Arial"/>
                <w:color w:val="000000"/>
                <w:sz w:val="20"/>
                <w:szCs w:val="20"/>
              </w:rPr>
              <w:t xml:space="preserve">, высота 222мм, ширина </w:t>
            </w:r>
            <w:smartTag w:uri="urn:schemas-microsoft-com:office:smarttags" w:element="metricconverter">
              <w:smartTagPr>
                <w:attr w:name="ProductID" w:val="45 мм"/>
              </w:smartTagPr>
              <w:r w:rsidRPr="004664CA">
                <w:rPr>
                  <w:rFonts w:ascii="Arial" w:hAnsi="Arial" w:cs="Arial"/>
                  <w:color w:val="000000"/>
                  <w:sz w:val="20"/>
                  <w:szCs w:val="20"/>
                </w:rPr>
                <w:t>45 мм</w:t>
              </w:r>
            </w:smartTag>
            <w:r w:rsidRPr="004664CA">
              <w:rPr>
                <w:rFonts w:ascii="Arial" w:hAnsi="Arial" w:cs="Arial"/>
                <w:color w:val="000000"/>
                <w:sz w:val="20"/>
                <w:szCs w:val="20"/>
              </w:rPr>
              <w:t xml:space="preserve">,  глубина </w:t>
            </w:r>
            <w:smartTag w:uri="urn:schemas-microsoft-com:office:smarttags" w:element="metricconverter">
              <w:smartTagPr>
                <w:attr w:name="ProductID" w:val="74 мм"/>
              </w:smartTagPr>
              <w:r w:rsidRPr="004664CA">
                <w:rPr>
                  <w:rFonts w:ascii="Arial" w:hAnsi="Arial" w:cs="Arial"/>
                  <w:color w:val="000000"/>
                  <w:sz w:val="20"/>
                  <w:szCs w:val="20"/>
                </w:rPr>
                <w:t>74 мм</w:t>
              </w:r>
            </w:smartTag>
            <w:r w:rsidRPr="004664CA">
              <w:rPr>
                <w:rFonts w:ascii="Arial" w:hAnsi="Arial" w:cs="Arial"/>
                <w:color w:val="000000"/>
                <w:sz w:val="20"/>
                <w:szCs w:val="20"/>
              </w:rPr>
              <w:t xml:space="preserve">, вес </w:t>
            </w:r>
            <w:smartTag w:uri="urn:schemas-microsoft-com:office:smarttags" w:element="metricconverter">
              <w:smartTagPr>
                <w:attr w:name="ProductID" w:val="2,3 кг"/>
              </w:smartTagPr>
              <w:r w:rsidRPr="004664CA">
                <w:rPr>
                  <w:rFonts w:ascii="Arial" w:hAnsi="Arial" w:cs="Arial"/>
                  <w:color w:val="000000"/>
                  <w:sz w:val="20"/>
                  <w:szCs w:val="20"/>
                </w:rPr>
                <w:t>2,3 кг</w:t>
              </w:r>
            </w:smartTag>
            <w:r w:rsidRPr="004664CA">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413,00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498710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1 059 113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Жидкость</w:t>
            </w:r>
          </w:p>
        </w:tc>
        <w:tc>
          <w:tcPr>
            <w:tcW w:w="3358" w:type="dxa"/>
            <w:vAlign w:val="center"/>
          </w:tcPr>
          <w:p w:rsidR="00EB16B6" w:rsidRPr="004664CA" w:rsidRDefault="00EB16B6" w:rsidP="00ED5634">
            <w:pPr>
              <w:jc w:val="center"/>
              <w:rPr>
                <w:rFonts w:ascii="Arial" w:hAnsi="Arial" w:cs="Arial"/>
                <w:color w:val="000000"/>
                <w:sz w:val="20"/>
                <w:szCs w:val="20"/>
              </w:rPr>
            </w:pPr>
            <w:r w:rsidRPr="004664CA">
              <w:rPr>
                <w:rFonts w:ascii="Arial" w:hAnsi="Arial" w:cs="Arial"/>
                <w:color w:val="000000"/>
                <w:sz w:val="20"/>
                <w:szCs w:val="20"/>
              </w:rPr>
              <w:t>Жидкий ключ Chesterton 706, или –эквивалент. Пастообразный материал, сходный по свойствам супер-металлу, но имеет более короткое время полимеризации и применяется для аварийных ремонтов.</w:t>
            </w:r>
          </w:p>
          <w:p w:rsidR="00EB16B6" w:rsidRPr="004664CA" w:rsidRDefault="00EB16B6" w:rsidP="00ED5634">
            <w:pPr>
              <w:jc w:val="center"/>
              <w:rPr>
                <w:rFonts w:ascii="Arial" w:hAnsi="Arial" w:cs="Arial"/>
                <w:color w:val="000000"/>
                <w:sz w:val="20"/>
                <w:szCs w:val="20"/>
              </w:rPr>
            </w:pPr>
            <w:r w:rsidRPr="004664CA">
              <w:rPr>
                <w:rFonts w:ascii="Arial" w:hAnsi="Arial" w:cs="Arial"/>
                <w:color w:val="000000"/>
                <w:sz w:val="20"/>
                <w:szCs w:val="20"/>
              </w:rPr>
              <w:t>Фасовка (10л).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1 039 053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85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Жидкость не замерзающая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предназначена для чистки и защиты от обледенения наружных поверхностей автомобиля, Cодержит высокоэффективные моющие средства, не влияющие на лакокрасочные, резиновые и пластмассовые поверхности, фасовка - </w:t>
            </w:r>
            <w:smartTag w:uri="urn:schemas-microsoft-com:office:smarttags" w:element="metricconverter">
              <w:smartTagPr>
                <w:attr w:name="ProductID" w:val="5 л"/>
              </w:smartTagPr>
              <w:r w:rsidRPr="004664CA">
                <w:rPr>
                  <w:rFonts w:ascii="Arial" w:hAnsi="Arial" w:cs="Arial"/>
                  <w:color w:val="000000"/>
                  <w:sz w:val="20"/>
                  <w:szCs w:val="20"/>
                </w:rPr>
                <w:t>5 л</w:t>
              </w:r>
            </w:smartTag>
            <w:r w:rsidRPr="004664CA">
              <w:rPr>
                <w:rFonts w:ascii="Arial" w:hAnsi="Arial" w:cs="Arial"/>
                <w:color w:val="000000"/>
                <w:sz w:val="20"/>
                <w:szCs w:val="20"/>
              </w:rPr>
              <w:t>.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90,00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1 123 913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044"/>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Замок</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"ЭКСТРА" или эквивалент. Навесной, стальной хромированный корпус, ширина замка </w:t>
            </w:r>
            <w:smartTag w:uri="urn:schemas-microsoft-com:office:smarttags" w:element="metricconverter">
              <w:smartTagPr>
                <w:attr w:name="ProductID" w:val="70 мм"/>
              </w:smartTagPr>
              <w:r w:rsidRPr="004664CA">
                <w:rPr>
                  <w:rFonts w:ascii="Arial" w:hAnsi="Arial" w:cs="Arial"/>
                  <w:sz w:val="20"/>
                  <w:szCs w:val="20"/>
                </w:rPr>
                <w:t>70 мм</w:t>
              </w:r>
            </w:smartTag>
            <w:r w:rsidRPr="004664CA">
              <w:rPr>
                <w:rFonts w:ascii="Arial" w:hAnsi="Arial" w:cs="Arial"/>
                <w:sz w:val="20"/>
                <w:szCs w:val="20"/>
              </w:rPr>
              <w:t>, в комплекте 3 ключа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1 118 952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Замок</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0556 BN или эквивалент. Накладной, цвет корпуса черный никель, Тип ригелей цилиндрические, количество ригелей 2, защелка классическая, удаление ключевого отверстия (Backset) </w:t>
            </w:r>
            <w:smartTag w:uri="urn:schemas-microsoft-com:office:smarttags" w:element="metricconverter">
              <w:smartTagPr>
                <w:attr w:name="ProductID" w:val="48 мм"/>
              </w:smartTagPr>
              <w:r w:rsidRPr="004664CA">
                <w:rPr>
                  <w:rFonts w:ascii="Arial" w:hAnsi="Arial" w:cs="Arial"/>
                  <w:sz w:val="20"/>
                  <w:szCs w:val="20"/>
                </w:rPr>
                <w:t>48 мм</w:t>
              </w:r>
            </w:smartTag>
            <w:r w:rsidRPr="004664CA">
              <w:rPr>
                <w:rFonts w:ascii="Arial" w:hAnsi="Arial" w:cs="Arial"/>
                <w:sz w:val="20"/>
                <w:szCs w:val="20"/>
              </w:rPr>
              <w:t>,  тип механизма секретности цлиндровый,  тип цилиндрового механизма под английский ключ, количество ключей 5 шт.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1 100 161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Замок</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ЗН-5 или эквивалент. Накладной цилиндрованный, габаритные размеры 100х75х55 мм., стальной сварной корпус, два стальных ригеля, комплектуется четырьмя ключами, имеет ручную фиксацию ригелей в открытом и закрытом положениях.</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1 009 074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3В4-3 или эквивалент.</w:t>
            </w:r>
            <w:r w:rsidRPr="004664CA">
              <w:rPr>
                <w:rFonts w:ascii="Arial" w:hAnsi="Arial" w:cs="Arial"/>
                <w:sz w:val="20"/>
                <w:szCs w:val="20"/>
              </w:rPr>
              <w:t xml:space="preserve"> </w:t>
            </w:r>
            <w:r w:rsidRPr="004664CA">
              <w:rPr>
                <w:rFonts w:ascii="Arial" w:hAnsi="Arial" w:cs="Arial"/>
                <w:color w:val="000000"/>
                <w:sz w:val="20"/>
                <w:szCs w:val="20"/>
              </w:rPr>
              <w:t xml:space="preserve">Врезной цилиндровый с защёлкой, универсальной сторонности, предназначенным для наружных деревянных дверей (квартир и общественных зданий) толщиной 40...55 мм.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1 127 112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1000-85 или эквивалент.  врезной, цвет золото,цилиндровый механизм повышенной секретности, трехслойное хромированное напыление,  в комплекте 3 ключа.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11,00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1 062 641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ЗВ4-1 врезной , цилиндровый механизм повышенной секретности, трехслойное хромированное напыление, не менее пяти ключей в комплекте.</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1 009 072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3В-4-3 -03 или эквивалент.  Врезной с ручкой, цвет- медь, межосевое расстояние — </w:t>
            </w:r>
            <w:smartTag w:uri="urn:schemas-microsoft-com:office:smarttags" w:element="metricconverter">
              <w:smartTagPr>
                <w:attr w:name="ProductID" w:val="70 мм"/>
              </w:smartTagPr>
              <w:r w:rsidRPr="004664CA">
                <w:rPr>
                  <w:rFonts w:ascii="Arial" w:hAnsi="Arial" w:cs="Arial"/>
                  <w:color w:val="000000"/>
                  <w:sz w:val="20"/>
                  <w:szCs w:val="20"/>
                </w:rPr>
                <w:t>70 мм</w:t>
              </w:r>
            </w:smartTag>
            <w:r w:rsidRPr="004664CA">
              <w:rPr>
                <w:rFonts w:ascii="Arial" w:hAnsi="Arial" w:cs="Arial"/>
                <w:color w:val="000000"/>
                <w:sz w:val="20"/>
                <w:szCs w:val="20"/>
              </w:rPr>
              <w:t xml:space="preserve">. Корпус замка — сталь, покрытие полимерная краска.Торцевые и запорные планки — сталь, покрыти гальваническое;.Фалевые ручки — сплав ЦАМ (цинк, алюминий, медь), накладки — сталь, покрытие — многослойное гальваническое, лак. Механизм цилиндровый — латунь </w:t>
            </w:r>
            <w:smartTag w:uri="urn:schemas-microsoft-com:office:smarttags" w:element="metricconverter">
              <w:smartTagPr>
                <w:attr w:name="ProductID" w:val="60 мм"/>
              </w:smartTagPr>
              <w:r w:rsidRPr="004664CA">
                <w:rPr>
                  <w:rFonts w:ascii="Arial" w:hAnsi="Arial" w:cs="Arial"/>
                  <w:color w:val="000000"/>
                  <w:sz w:val="20"/>
                  <w:szCs w:val="20"/>
                </w:rPr>
                <w:t>60 мм</w:t>
              </w:r>
            </w:smartTag>
            <w:r w:rsidRPr="004664CA">
              <w:rPr>
                <w:rFonts w:ascii="Arial" w:hAnsi="Arial" w:cs="Arial"/>
                <w:color w:val="000000"/>
                <w:sz w:val="20"/>
                <w:szCs w:val="20"/>
              </w:rPr>
              <w:t>.Количество ключей — 5 шт.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1 127 107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ЗГС-М или эквивалент. гаражный, 3 цилиндрических ригеля диаметром </w:t>
            </w:r>
            <w:smartTag w:uri="urn:schemas-microsoft-com:office:smarttags" w:element="metricconverter">
              <w:smartTagPr>
                <w:attr w:name="ProductID" w:val="17 мм"/>
              </w:smartTagPr>
              <w:r w:rsidRPr="004664CA">
                <w:rPr>
                  <w:rFonts w:ascii="Arial" w:hAnsi="Arial" w:cs="Arial"/>
                  <w:color w:val="000000"/>
                  <w:sz w:val="20"/>
                  <w:szCs w:val="20"/>
                </w:rPr>
                <w:t>17 мм</w:t>
              </w:r>
            </w:smartTag>
            <w:r w:rsidRPr="004664CA">
              <w:rPr>
                <w:rFonts w:ascii="Arial" w:hAnsi="Arial" w:cs="Arial"/>
                <w:color w:val="000000"/>
                <w:sz w:val="20"/>
                <w:szCs w:val="20"/>
              </w:rPr>
              <w:t xml:space="preserve">, в комплекте 5 сувальдных ключей, ширина – </w:t>
            </w:r>
            <w:smartTag w:uri="urn:schemas-microsoft-com:office:smarttags" w:element="metricconverter">
              <w:smartTagPr>
                <w:attr w:name="ProductID" w:val="184 мм"/>
              </w:smartTagPr>
              <w:r w:rsidRPr="004664CA">
                <w:rPr>
                  <w:rFonts w:ascii="Arial" w:hAnsi="Arial" w:cs="Arial"/>
                  <w:color w:val="000000"/>
                  <w:sz w:val="20"/>
                  <w:szCs w:val="20"/>
                </w:rPr>
                <w:t>184 мм</w:t>
              </w:r>
            </w:smartTag>
            <w:r w:rsidRPr="004664CA">
              <w:rPr>
                <w:rFonts w:ascii="Arial" w:hAnsi="Arial" w:cs="Arial"/>
                <w:color w:val="000000"/>
                <w:sz w:val="20"/>
                <w:szCs w:val="20"/>
              </w:rPr>
              <w:t xml:space="preserve">, высота – </w:t>
            </w:r>
            <w:smartTag w:uri="urn:schemas-microsoft-com:office:smarttags" w:element="metricconverter">
              <w:smartTagPr>
                <w:attr w:name="ProductID" w:val="150 мм"/>
              </w:smartTagPr>
              <w:r w:rsidRPr="004664CA">
                <w:rPr>
                  <w:rFonts w:ascii="Arial" w:hAnsi="Arial" w:cs="Arial"/>
                  <w:color w:val="000000"/>
                  <w:sz w:val="20"/>
                  <w:szCs w:val="20"/>
                </w:rPr>
                <w:t>150 мм</w:t>
              </w:r>
            </w:smartTag>
            <w:r w:rsidRPr="004664CA">
              <w:rPr>
                <w:rFonts w:ascii="Arial" w:hAnsi="Arial" w:cs="Arial"/>
                <w:color w:val="000000"/>
                <w:sz w:val="20"/>
                <w:szCs w:val="20"/>
              </w:rPr>
              <w:t xml:space="preserve">, толщина – </w:t>
            </w:r>
            <w:smartTag w:uri="urn:schemas-microsoft-com:office:smarttags" w:element="metricconverter">
              <w:smartTagPr>
                <w:attr w:name="ProductID" w:val="65 мм"/>
              </w:smartTagPr>
              <w:r w:rsidRPr="004664CA">
                <w:rPr>
                  <w:rFonts w:ascii="Arial" w:hAnsi="Arial" w:cs="Arial"/>
                  <w:color w:val="000000"/>
                  <w:sz w:val="20"/>
                  <w:szCs w:val="20"/>
                </w:rPr>
                <w:t>65 мм</w:t>
              </w:r>
            </w:smartTag>
            <w:r w:rsidRPr="004664CA">
              <w:rPr>
                <w:rFonts w:ascii="Arial" w:hAnsi="Arial" w:cs="Arial"/>
                <w:color w:val="000000"/>
                <w:sz w:val="20"/>
                <w:szCs w:val="20"/>
              </w:rPr>
              <w:t>. Установочные размеры: 105 х 124 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1 009 079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B671 по каталогу EURO--LOCKS или эквивалент.</w:t>
            </w:r>
            <w:r w:rsidRPr="004664CA">
              <w:rPr>
                <w:rFonts w:ascii="Arial" w:hAnsi="Arial" w:cs="Arial"/>
                <w:sz w:val="20"/>
                <w:szCs w:val="20"/>
              </w:rPr>
              <w:t xml:space="preserve"> </w:t>
            </w:r>
            <w:r w:rsidRPr="004664CA">
              <w:rPr>
                <w:rFonts w:ascii="Arial" w:hAnsi="Arial" w:cs="Arial"/>
                <w:color w:val="000000"/>
                <w:sz w:val="20"/>
                <w:szCs w:val="20"/>
              </w:rPr>
              <w:t>Для металлической мебели , обороты цилиндра: левый 90гр, крепление гайка, изгиб язычка гнутый от основания к головки, длина корпуса 20мм, диаметр резьбы корпуса 19мм, длина язычка 40мм,глубина опоры язычка 30мм, глубина изгиба язычка 7мм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2 000,00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1 127 045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374"/>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ЗП 014 или эквивалент. для шкафов поворот ригеля 90°, длина корпуса 20 мм, ригель изогнутый.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1 121 441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6202-22 Nora-M или эквивалент. Мебельный, цвет золото, высота замка 30 мм, ширина замка 40 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1062647, 1009075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rsidP="00ED5634">
            <w:pPr>
              <w:jc w:val="center"/>
              <w:rPr>
                <w:rFonts w:ascii="Arial" w:hAnsi="Arial" w:cs="Arial"/>
                <w:sz w:val="20"/>
                <w:szCs w:val="20"/>
              </w:rPr>
            </w:pPr>
            <w:r w:rsidRPr="004664CA">
              <w:rPr>
                <w:rFonts w:ascii="Arial" w:hAnsi="Arial" w:cs="Arial"/>
                <w:sz w:val="20"/>
                <w:szCs w:val="20"/>
              </w:rPr>
              <w:t>ВС-450 или Эквивалент. навесной,с длинной дужкой, цвет металл,</w:t>
            </w:r>
          </w:p>
          <w:p w:rsidR="00EB16B6" w:rsidRPr="004664CA" w:rsidRDefault="00EB16B6" w:rsidP="00ED5634">
            <w:pPr>
              <w:jc w:val="center"/>
              <w:rPr>
                <w:rFonts w:ascii="Arial" w:hAnsi="Arial" w:cs="Arial"/>
                <w:sz w:val="20"/>
                <w:szCs w:val="20"/>
              </w:rPr>
            </w:pPr>
            <w:r w:rsidRPr="004664CA">
              <w:rPr>
                <w:rFonts w:ascii="Arial" w:hAnsi="Arial" w:cs="Arial"/>
                <w:sz w:val="20"/>
                <w:szCs w:val="20"/>
              </w:rPr>
              <w:t>диаметр дужки  9 мм, проем дужки высота  32 мм,проем дужки ширина  25 мм.Высота навесного замка  82 мм</w:t>
            </w:r>
            <w:r>
              <w:rPr>
                <w:rFonts w:ascii="Arial" w:hAnsi="Arial" w:cs="Arial"/>
                <w:sz w:val="20"/>
                <w:szCs w:val="20"/>
              </w:rPr>
              <w:t>.Ширина навесного замка  50</w:t>
            </w:r>
            <w:r w:rsidRPr="004664CA">
              <w:rPr>
                <w:rFonts w:ascii="Arial" w:hAnsi="Arial" w:cs="Arial"/>
                <w:sz w:val="20"/>
                <w:szCs w:val="20"/>
              </w:rPr>
              <w:t xml:space="preserve"> мм. Количество ключей  3 ш 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1 126 526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ЗН-213-60 или эквивалент. Навесной,  короткая дужка, цвет-чёрный.Корпус замка — сталь, покрытие полимерная краска , в комплекте 3 ключа.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1 070 958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rsidP="00B221E5">
            <w:pPr>
              <w:jc w:val="center"/>
              <w:rPr>
                <w:rFonts w:ascii="Arial" w:hAnsi="Arial" w:cs="Arial"/>
                <w:sz w:val="20"/>
                <w:szCs w:val="20"/>
              </w:rPr>
            </w:pPr>
            <w:r w:rsidRPr="004664CA">
              <w:rPr>
                <w:rFonts w:ascii="Arial" w:hAnsi="Arial" w:cs="Arial"/>
                <w:sz w:val="20"/>
                <w:szCs w:val="20"/>
              </w:rPr>
              <w:t>ЗНД14 или эквивалент. накладной дисковый с засовом, габариты 126х90х80 мм,  вес 0,700 кг, механизм секрета цилиндровый , количество секретов 100001 .</w:t>
            </w:r>
          </w:p>
          <w:p w:rsidR="00EB16B6" w:rsidRPr="004664CA" w:rsidRDefault="00EB16B6" w:rsidP="00B221E5">
            <w:pPr>
              <w:jc w:val="center"/>
              <w:rPr>
                <w:rFonts w:ascii="Arial" w:hAnsi="Arial" w:cs="Arial"/>
                <w:sz w:val="20"/>
                <w:szCs w:val="20"/>
              </w:rPr>
            </w:pPr>
            <w:r w:rsidRPr="004664CA">
              <w:rPr>
                <w:rFonts w:ascii="Arial" w:hAnsi="Arial" w:cs="Arial"/>
                <w:sz w:val="20"/>
                <w:szCs w:val="20"/>
              </w:rPr>
              <w:t>Дужка стальной,  засов каленый, трос 12х37.</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ОСТ 21-59-84</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1 077 109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32</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ЗНОП-М или эквивалент. накладной, отсутствует защита дискового механизма от высверливания.</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1 009 076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замок </w:t>
            </w:r>
          </w:p>
        </w:tc>
        <w:tc>
          <w:tcPr>
            <w:tcW w:w="3358" w:type="dxa"/>
            <w:vAlign w:val="center"/>
          </w:tcPr>
          <w:p w:rsidR="00EB16B6" w:rsidRPr="004664CA" w:rsidRDefault="00EB16B6" w:rsidP="00B221E5">
            <w:pPr>
              <w:jc w:val="center"/>
              <w:rPr>
                <w:rFonts w:ascii="Arial" w:hAnsi="Arial" w:cs="Arial"/>
                <w:color w:val="000000"/>
                <w:sz w:val="20"/>
                <w:szCs w:val="20"/>
              </w:rPr>
            </w:pPr>
            <w:r w:rsidRPr="004664CA">
              <w:rPr>
                <w:rFonts w:ascii="Arial" w:hAnsi="Arial" w:cs="Arial"/>
                <w:color w:val="000000"/>
                <w:sz w:val="20"/>
                <w:szCs w:val="20"/>
              </w:rPr>
              <w:t xml:space="preserve"> ЗВ-4 врезной, межосевое расстояние — 70 мм;</w:t>
            </w:r>
          </w:p>
          <w:p w:rsidR="00EB16B6" w:rsidRPr="004664CA" w:rsidRDefault="00EB16B6" w:rsidP="00B221E5">
            <w:pPr>
              <w:jc w:val="center"/>
              <w:rPr>
                <w:rFonts w:ascii="Arial" w:hAnsi="Arial" w:cs="Arial"/>
                <w:color w:val="000000"/>
                <w:sz w:val="20"/>
                <w:szCs w:val="20"/>
              </w:rPr>
            </w:pPr>
            <w:r w:rsidRPr="004664CA">
              <w:rPr>
                <w:rFonts w:ascii="Arial" w:hAnsi="Arial" w:cs="Arial"/>
                <w:color w:val="000000"/>
                <w:sz w:val="20"/>
                <w:szCs w:val="20"/>
              </w:rPr>
              <w:t>Корпус замка — сталь, покрытие полимерная краска.Торцевые и запорные планки — сталь, покрыти гальваническое;.Фалевые ручки — сплав ЦАМ (цинк, алюминий, медь), накладки — сталь, покрытие — многослойное гальваническое, лак. Механизм цилиндровый — латунь 60 мм.Количество ключей — 5 шт.Тип ключа — «английский». Количество секретных комбинаций не менее 7500.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1 058 432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34</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Замок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ВС-5. контрольный,  предназначен для запирания и одновременного контроля надежности запирания различных помещений . Диаметр дужки замка 8 мм. Габаритные размеры корпуса замка, мм 48 х 2 х 23.</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810,00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1 009 078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Замок для пожарного шкафа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секретность(кол-во совпадений) не менее 1000, оборот цилиндра-левый 90гр, крепление-чайка, язычок-прямой, длиной 40мм, диаметр резьбы корпуса-16мм,длина корпуса-20мм,кол-во ключей-2шт.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498121</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1 128 774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36</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Затирка для швов</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Церезит СЕ-33, №01 или эквивалент. смесь цементов с минеральными наполнителями и полимерными модификаторами, белая , температура основания от + 5°C до + 30°C, теплостойкость , фасовка - 2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1 122 104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Защелка </w:t>
            </w:r>
          </w:p>
        </w:tc>
        <w:tc>
          <w:tcPr>
            <w:tcW w:w="3358" w:type="dxa"/>
            <w:vAlign w:val="center"/>
          </w:tcPr>
          <w:p w:rsidR="00EB16B6" w:rsidRPr="004664CA" w:rsidRDefault="00EB16B6" w:rsidP="00522478">
            <w:pPr>
              <w:jc w:val="center"/>
              <w:rPr>
                <w:rFonts w:ascii="Arial" w:hAnsi="Arial" w:cs="Arial"/>
                <w:sz w:val="20"/>
                <w:szCs w:val="20"/>
              </w:rPr>
            </w:pPr>
            <w:r w:rsidRPr="004664CA">
              <w:rPr>
                <w:rFonts w:ascii="Arial" w:hAnsi="Arial" w:cs="Arial"/>
                <w:sz w:val="20"/>
                <w:szCs w:val="20"/>
              </w:rPr>
              <w:t>Нора-М ЗВ2-03 или эквивалент. Межкомнатная с  фиксатором</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ручка-накладка - 3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внутренняя защелка - 1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возвратная пластина - 1 шт. .</w:t>
            </w:r>
          </w:p>
          <w:p w:rsidR="00EB16B6" w:rsidRPr="004664CA" w:rsidRDefault="00EB16B6" w:rsidP="004664CA">
            <w:pPr>
              <w:jc w:val="center"/>
              <w:rPr>
                <w:rFonts w:ascii="Arial" w:hAnsi="Arial" w:cs="Arial"/>
                <w:sz w:val="20"/>
                <w:szCs w:val="20"/>
              </w:rPr>
            </w:pPr>
            <w:r w:rsidRPr="004664CA">
              <w:rPr>
                <w:rFonts w:ascii="Arial" w:hAnsi="Arial" w:cs="Arial"/>
                <w:sz w:val="20"/>
                <w:szCs w:val="20"/>
              </w:rPr>
              <w:t xml:space="preserve">винт - 5 шт. шуруп - 4 шт. </w:t>
            </w:r>
          </w:p>
          <w:p w:rsidR="00EB16B6" w:rsidRPr="004664CA" w:rsidRDefault="00EB16B6" w:rsidP="004664CA">
            <w:pPr>
              <w:jc w:val="center"/>
              <w:rPr>
                <w:rFonts w:ascii="Arial" w:hAnsi="Arial" w:cs="Arial"/>
                <w:sz w:val="20"/>
                <w:szCs w:val="20"/>
              </w:rPr>
            </w:pPr>
            <w:r w:rsidRPr="004664CA">
              <w:rPr>
                <w:rFonts w:ascii="Arial" w:hAnsi="Arial" w:cs="Arial"/>
                <w:sz w:val="20"/>
                <w:szCs w:val="20"/>
              </w:rPr>
              <w:t xml:space="preserve">ключик для отделения корпуса ручек от внутреннего механизма - 1 шт. коробка - 1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руководство по эксплуатации - 1 шт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1 074 566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Защелка </w:t>
            </w:r>
          </w:p>
        </w:tc>
        <w:tc>
          <w:tcPr>
            <w:tcW w:w="3358" w:type="dxa"/>
            <w:vAlign w:val="center"/>
          </w:tcPr>
          <w:p w:rsidR="00EB16B6" w:rsidRPr="004664CA" w:rsidRDefault="00EB16B6" w:rsidP="00522478">
            <w:pPr>
              <w:jc w:val="center"/>
              <w:rPr>
                <w:rFonts w:ascii="Arial" w:hAnsi="Arial" w:cs="Arial"/>
                <w:sz w:val="20"/>
                <w:szCs w:val="20"/>
              </w:rPr>
            </w:pPr>
            <w:r w:rsidRPr="004664CA">
              <w:rPr>
                <w:rFonts w:ascii="Arial" w:hAnsi="Arial" w:cs="Arial"/>
                <w:sz w:val="20"/>
                <w:szCs w:val="20"/>
              </w:rPr>
              <w:t>Нора-М ЗВ2-01 или эквивалент. Межкомнатная с ключом и фиксатором</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ручка-накладка - 3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внутренняя защелка - 1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возвратная пластина - 1 шт. </w:t>
            </w:r>
          </w:p>
          <w:p w:rsidR="00EB16B6" w:rsidRPr="004664CA" w:rsidRDefault="00EB16B6" w:rsidP="004664CA">
            <w:pPr>
              <w:jc w:val="center"/>
              <w:rPr>
                <w:rFonts w:ascii="Arial" w:hAnsi="Arial" w:cs="Arial"/>
                <w:sz w:val="20"/>
                <w:szCs w:val="20"/>
              </w:rPr>
            </w:pPr>
            <w:r>
              <w:rPr>
                <w:rFonts w:ascii="Arial" w:hAnsi="Arial" w:cs="Arial"/>
                <w:sz w:val="20"/>
                <w:szCs w:val="20"/>
              </w:rPr>
              <w:t>ключ (только для модели 01) - 3</w:t>
            </w:r>
            <w:r w:rsidRPr="004664CA">
              <w:rPr>
                <w:rFonts w:ascii="Arial" w:hAnsi="Arial" w:cs="Arial"/>
                <w:sz w:val="20"/>
                <w:szCs w:val="20"/>
              </w:rPr>
              <w:t xml:space="preserve">шт. винт - 5 шт. шуруп - 4 шт. </w:t>
            </w:r>
          </w:p>
          <w:p w:rsidR="00EB16B6" w:rsidRPr="004664CA" w:rsidRDefault="00EB16B6" w:rsidP="004664CA">
            <w:pPr>
              <w:jc w:val="center"/>
              <w:rPr>
                <w:rFonts w:ascii="Arial" w:hAnsi="Arial" w:cs="Arial"/>
                <w:sz w:val="20"/>
                <w:szCs w:val="20"/>
              </w:rPr>
            </w:pPr>
            <w:r w:rsidRPr="004664CA">
              <w:rPr>
                <w:rFonts w:ascii="Arial" w:hAnsi="Arial" w:cs="Arial"/>
                <w:sz w:val="20"/>
                <w:szCs w:val="20"/>
              </w:rPr>
              <w:t>ключик для отделения корпуса</w:t>
            </w:r>
            <w:r>
              <w:rPr>
                <w:rFonts w:ascii="Arial" w:hAnsi="Arial" w:cs="Arial"/>
                <w:sz w:val="20"/>
                <w:szCs w:val="20"/>
              </w:rPr>
              <w:t xml:space="preserve"> ручек от внутреннего механизма</w:t>
            </w:r>
            <w:r w:rsidRPr="004664CA">
              <w:rPr>
                <w:rFonts w:ascii="Arial" w:hAnsi="Arial" w:cs="Arial"/>
                <w:sz w:val="20"/>
                <w:szCs w:val="20"/>
              </w:rPr>
              <w:t xml:space="preserve">- 1 шт. коробка - 1 шт. </w:t>
            </w:r>
          </w:p>
          <w:p w:rsidR="00EB16B6" w:rsidRPr="004664CA" w:rsidRDefault="00EB16B6" w:rsidP="00522478">
            <w:pPr>
              <w:jc w:val="center"/>
              <w:rPr>
                <w:rFonts w:ascii="Arial" w:hAnsi="Arial" w:cs="Arial"/>
                <w:sz w:val="20"/>
                <w:szCs w:val="20"/>
              </w:rPr>
            </w:pPr>
            <w:r w:rsidRPr="004664CA">
              <w:rPr>
                <w:rFonts w:ascii="Arial" w:hAnsi="Arial" w:cs="Arial"/>
                <w:sz w:val="20"/>
                <w:szCs w:val="20"/>
              </w:rPr>
              <w:t>руководство по эксплуатации - 1 шт.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1 074 569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39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Защелка </w:t>
            </w:r>
          </w:p>
        </w:tc>
        <w:tc>
          <w:tcPr>
            <w:tcW w:w="3358" w:type="dxa"/>
            <w:vAlign w:val="center"/>
          </w:tcPr>
          <w:p w:rsidR="00EB16B6" w:rsidRPr="004664CA" w:rsidRDefault="00EB16B6" w:rsidP="00522478">
            <w:pPr>
              <w:jc w:val="center"/>
              <w:rPr>
                <w:rFonts w:ascii="Arial" w:hAnsi="Arial" w:cs="Arial"/>
                <w:sz w:val="20"/>
                <w:szCs w:val="20"/>
              </w:rPr>
            </w:pPr>
            <w:r w:rsidRPr="004664CA">
              <w:rPr>
                <w:rFonts w:ascii="Arial" w:hAnsi="Arial" w:cs="Arial"/>
                <w:sz w:val="20"/>
                <w:szCs w:val="20"/>
              </w:rPr>
              <w:t>ЗВ-1-01Межкомнатная без фиксатора и ключа</w:t>
            </w:r>
          </w:p>
          <w:p w:rsidR="00EB16B6" w:rsidRPr="004664CA" w:rsidRDefault="00EB16B6" w:rsidP="00522478">
            <w:pPr>
              <w:jc w:val="center"/>
              <w:rPr>
                <w:rFonts w:ascii="Arial" w:hAnsi="Arial" w:cs="Arial"/>
                <w:sz w:val="20"/>
                <w:szCs w:val="20"/>
              </w:rPr>
            </w:pPr>
            <w:r w:rsidRPr="004664CA">
              <w:rPr>
                <w:rFonts w:ascii="Arial" w:hAnsi="Arial" w:cs="Arial"/>
                <w:sz w:val="20"/>
                <w:szCs w:val="20"/>
              </w:rPr>
              <w:t xml:space="preserve">ручка-накладка - 3 шт.                                                   </w:t>
            </w:r>
          </w:p>
          <w:p w:rsidR="00EB16B6" w:rsidRPr="004664CA" w:rsidRDefault="00EB16B6" w:rsidP="004664CA">
            <w:pPr>
              <w:rPr>
                <w:rFonts w:ascii="Arial" w:hAnsi="Arial" w:cs="Arial"/>
                <w:sz w:val="20"/>
                <w:szCs w:val="20"/>
              </w:rPr>
            </w:pPr>
            <w:r w:rsidRPr="004664CA">
              <w:rPr>
                <w:rFonts w:ascii="Arial" w:hAnsi="Arial" w:cs="Arial"/>
                <w:sz w:val="20"/>
                <w:szCs w:val="20"/>
              </w:rPr>
              <w:t xml:space="preserve">      винт - 5 шт. шуруп - 4 шт. </w:t>
            </w:r>
          </w:p>
          <w:p w:rsidR="00EB16B6" w:rsidRPr="004664CA" w:rsidRDefault="00EB16B6" w:rsidP="004664CA">
            <w:pPr>
              <w:rPr>
                <w:rFonts w:ascii="Arial" w:hAnsi="Arial" w:cs="Arial"/>
                <w:sz w:val="20"/>
                <w:szCs w:val="20"/>
              </w:rPr>
            </w:pPr>
            <w:r w:rsidRPr="004664CA">
              <w:rPr>
                <w:rFonts w:ascii="Arial" w:hAnsi="Arial" w:cs="Arial"/>
                <w:sz w:val="20"/>
                <w:szCs w:val="20"/>
              </w:rPr>
              <w:t xml:space="preserve">  коробка - 1 шт. руководство по    эксплуатации - 1 шт.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1 070 962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древесины</w:t>
            </w:r>
          </w:p>
        </w:tc>
        <w:tc>
          <w:tcPr>
            <w:tcW w:w="3358" w:type="dxa"/>
            <w:vAlign w:val="center"/>
          </w:tcPr>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"Пинотекс" или эквивалент. цвет "Калужница", плотность</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0, 91 кг/л, содержание сухого вещества</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46-51%, связующее АМА-алкид, время высыхания (200С, 50% RH): можно перекрашивать через 12-24 ч., укрывистость (один слой) : пиленая древесина 4-8 м2/л (110-225 г/м2), строганая древесина 8-12 м2/л (75-110 г/м2).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1 082 136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древесины</w:t>
            </w:r>
          </w:p>
        </w:tc>
        <w:tc>
          <w:tcPr>
            <w:tcW w:w="3358" w:type="dxa"/>
            <w:vAlign w:val="center"/>
          </w:tcPr>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"Пинотекс" или эквивалент. цвет "Сосна", плотность</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0, 91 кг/л, содержание сухого вещества</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46-51%, связующее АМА-алкид, время высыхания (200С, 50% RH): можно перекрашивать через 12-24 ч., укрывистость (один слой) : пиленая древесина 4-8 м2/л (110-225 г/м2), строганая древесина 8-12 м2/л (75-110 г/м2).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Р  52020-2003</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1 111 238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древесины</w:t>
            </w:r>
          </w:p>
        </w:tc>
        <w:tc>
          <w:tcPr>
            <w:tcW w:w="3358" w:type="dxa"/>
            <w:vAlign w:val="center"/>
          </w:tcPr>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"Пинотекс" или эквивалент. Цвет "Тик", плотность</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0, 91 кг/л, содержание сухого вещества</w:t>
            </w:r>
          </w:p>
          <w:p w:rsidR="00EB16B6" w:rsidRPr="004664CA" w:rsidRDefault="00EB16B6" w:rsidP="00522478">
            <w:pPr>
              <w:jc w:val="center"/>
              <w:rPr>
                <w:rFonts w:ascii="Arial" w:hAnsi="Arial" w:cs="Arial"/>
                <w:color w:val="000000"/>
                <w:sz w:val="20"/>
                <w:szCs w:val="20"/>
              </w:rPr>
            </w:pPr>
            <w:r w:rsidRPr="004664CA">
              <w:rPr>
                <w:rFonts w:ascii="Arial" w:hAnsi="Arial" w:cs="Arial"/>
                <w:color w:val="000000"/>
                <w:sz w:val="20"/>
                <w:szCs w:val="20"/>
              </w:rPr>
              <w:t>46-51%, связующее АМА-алкид, время высыхания (200С, 50% RH): можно перекрашивать через 12-24 ч., укрывистость (один слой) : пиленая древесина 4-8 м2/л (110-225 г/м2), строганая древесина 8-12 м2/л (75-110 г/м2).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Р 52020-2003</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1 111 237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древисины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Акватекс (по ТУ 2389-006-13238275-96) или эквивалент. Цвет "Калужница", допускается обработка древесины влажностью до 40%, расход: 250 -- 400 г/кв.м, укрывистость  : пиленая древесина 1 литр на 4-5 м2., строганая древесина 1 литр на 7-10 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1 069 572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древисины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Акватекс (по ТУ 2389-006-13238275-96) или эквивалент. Цвет "Калужница", допускается обработка древесины влажностью до 40%, расход: 250 -- 400 г/кв.м, укрывистость  : пиленая древесина 1 литр на 4-5 м2., строганая древесина 1 литр на 7-10 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lang w:val="en-US"/>
              </w:rPr>
              <w:t>2</w:t>
            </w:r>
            <w:r w:rsidRPr="004664CA">
              <w:rPr>
                <w:rFonts w:ascii="Arial" w:hAnsi="Arial" w:cs="Arial"/>
                <w:color w:val="000000"/>
                <w:sz w:val="20"/>
                <w:szCs w:val="20"/>
              </w:rPr>
              <w:t xml:space="preserve">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1 069 586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Защитное покрытие для древисины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Акватекс (по ТУ 2389-006-13238275-96) или эквивалент. Цвет "Рябина",  допускается обработка древесины влажностью до 40%, расход: 250 -- 400 г/кв.м, укрывистость  : пиленая древесина 1 литр на 4-5 м2., строганая древесина 1 литр на 7-10 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1 111 233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46</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Кирпич</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М-125. Силикатный, бесцветный, размер 250х120х88, вес от 3.2-3.5 кг. , морозостойкость: F 25-35 циклов, водопоглощение: 12%-16%</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379-95</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2 500,00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574121</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1 004 616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Кирпич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М-100.  Керамический,размер  250х120х65, морозостойкость: F 25-35 циклов, водопоглощение: 12%-16%</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530-95</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2 500,00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574124</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1 004 615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Loctite 480 или эквивалент. Внешний вид:чёрный. Тип  химического  соединения этилцианакрилат.Удельная плотность 25 0C :1,05 Вязкость, при 25 0C, мПа/сек (сП) : 300. Точка вспышки, 0С &gt;80. упаковка 50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1 071 704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49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БФ-2. Прозрачная или слегка мутная жидкость от светло-желтого до красноватого цвета.Содержание сухого остатка, %-14-17, Предел прочности клеевого соединения при сдвиге, МПа (кгс/см2), не менее 19,6 (200), фасовка: металлическая или пластиковая тара по 1,5, 10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1 002 475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ПВА супер. Быстросхватывающий термостойкий высокопрочный клей для всех пород дерева, ДСП, ДВМ, МТФ, фанеры, шпона, ламината, картона, фурнитуры, ткани, кожи, некоторых пластиков, фасовка: упаковками по 750 гр, 3 кг, 10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1 039 822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Консолит 600 или эквивалент. для настенных и напольных керамических плиток, цвет серый, Насыпной вес   1450-1475 кг, вяжущее цемент, толщина слоя, мм (min-max) 3-10, Время использования готовой смеси, час (жизнеспособность раствора) :5-6, Расход сухая смесь  2,7-3,0 кг , Фасовка 25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22345-77</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1 111 465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52</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Loctite 406 или эквивалент. Моментального отверждения,  цианоакрилатным, однокомпонентным, быстродействующим клеем низкой вязкости. Продукт предназначен для склеивания трудносклеиваемых материалов,  20г.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1 076 689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53</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Клей</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ПВА-М. Вязкая масса белого или слегка желтоватого цвета, без комков и посторонних включений, морозостойкость составляет 6 циклов замораживания-оттаивания при −20 °C., расход: 200 -- 300 г/кв. м, фасовка  2, 3 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ТУ</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1 002 477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288"/>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54</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ВК-9 двухкомпонентный, жизнеспособность 2,5часа;расход 100-150гр\кв.м; фасовка 5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9,00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1 126 778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55</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Loctite 480 или эквивалент. предназначен для быстрого склеивания металлов, пластмасс и резины. Обладает высокой прочностью на отслаивание, хорошо противостоит ударным нагрузкам,  50г.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1 070 627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56</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Loctite- 3478 или эквивалент. Эпоксидный с содержанием стали, упаковка 453гр.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тюбик</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1 094 713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w:t>
            </w:r>
          </w:p>
        </w:tc>
        <w:tc>
          <w:tcPr>
            <w:tcW w:w="3358" w:type="dxa"/>
            <w:vAlign w:val="center"/>
          </w:tcPr>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 xml:space="preserve">ЭДП эпоксидный, вес – 280гр,  цвет – бесцветный, состав: эпоксидная смола с отвердителем полиэтиленполиамина, </w:t>
            </w:r>
          </w:p>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температура эксплуатации: -30 ºС до +80 ºС.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lang w:val="en-US"/>
              </w:rPr>
              <w:t>50</w:t>
            </w:r>
            <w:r w:rsidRPr="004664CA">
              <w:rPr>
                <w:rFonts w:ascii="Arial" w:hAnsi="Arial" w:cs="Arial"/>
                <w:sz w:val="20"/>
                <w:szCs w:val="20"/>
              </w:rPr>
              <w:t xml:space="preserve">,50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1 002 478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Клей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Мастер или эквивалент.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28,50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1 062 651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59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Клей  </w:t>
            </w:r>
          </w:p>
        </w:tc>
        <w:tc>
          <w:tcPr>
            <w:tcW w:w="3358" w:type="dxa"/>
            <w:vAlign w:val="center"/>
          </w:tcPr>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Момент или эквивалент. Фасовка: 70 мл, цвет: светло-коричневый;</w:t>
            </w:r>
          </w:p>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свойства: водостойкий,  расход: 100 -- 500 г/кв. м,время высыхания: 24 часа.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432,00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1 057 757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Клей  </w:t>
            </w:r>
          </w:p>
        </w:tc>
        <w:tc>
          <w:tcPr>
            <w:tcW w:w="3358" w:type="dxa"/>
            <w:vAlign w:val="center"/>
          </w:tcPr>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Титан или эквивалент. прозрачный,универсальный,  состав:</w:t>
            </w:r>
          </w:p>
          <w:p w:rsidR="00EB16B6" w:rsidRPr="004664CA" w:rsidRDefault="00EB16B6" w:rsidP="00B73392">
            <w:pPr>
              <w:jc w:val="center"/>
              <w:rPr>
                <w:rFonts w:ascii="Arial" w:hAnsi="Arial" w:cs="Arial"/>
                <w:color w:val="000000"/>
                <w:sz w:val="20"/>
                <w:szCs w:val="20"/>
              </w:rPr>
            </w:pPr>
            <w:r w:rsidRPr="004664CA">
              <w:rPr>
                <w:rFonts w:ascii="Arial" w:hAnsi="Arial" w:cs="Arial"/>
                <w:color w:val="000000"/>
                <w:sz w:val="20"/>
                <w:szCs w:val="20"/>
              </w:rPr>
              <w:t>полиуретан, этилацетат, ацетон, стабилизирующие добавки, хранить при температуре от -20 °С до +30 °С , (125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273,20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1 039 823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Loctite-598 или эквивалент. силиконовый нейтральный, Удельная плотность -1,26, Твердость (Шор A)-42, цвет - металичесский черный, 310 мл.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lang w:val="en-US"/>
              </w:rPr>
              <w:t>45</w:t>
            </w:r>
            <w:r w:rsidRPr="004664CA">
              <w:rPr>
                <w:rFonts w:ascii="Arial" w:hAnsi="Arial" w:cs="Arial"/>
                <w:sz w:val="20"/>
                <w:szCs w:val="20"/>
              </w:rPr>
              <w:t xml:space="preserve">,00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1 076 691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Клей  электропроводный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Контактол или эквивалент. Внешний вид вязко-текучая серебристо-серая масса,  число компонентов 1,сухой остаток,% 99,7-100, условная вязкость, с ( ВЗ-1 сопло 5,4 мм.) 45-65, водо- и влагостойкость -стоек, масло- и бензостойкость -ограниченно стоек, предел прочности, МПа При равномерном отрыве 16-17,720 (сталь), удельное объемное сопротивление Ом*см (1см3) 0,01 , фасовка: микропробирка по 2гр. в блистерной упаковке.</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7,00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1 051 223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63</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Клей резиновый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88НП. Для склеивания холодным способом резин на основе каучуков общ Для приклейки холодным способом резин (в т.ч. и губчатых) на основе НК, СКН, СКБ, СКС, СКМС, наирита и других каучуков к металлам (в т.ч. и окрашенным), к стеклу и др. материалам, а также резины, 100 мл.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ТУ 38.105540-85</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тюбик</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1 127 733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Клей секундный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"Супер-Момент" или эквивалент. Состав: этилцианакрилат. Жидкий. Предназначен для всех видов быстрых ремонтных работ в быту, в мастерской, в автомобиле, для изготовления моделей.  3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282,00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1 062 657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19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65</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ХВ-785, серая , применяется для защиты в комплексном многослойном покрытии предварительно загрунтованных поверхностей оборудования, металлических конструкций, а также бетонных и железобетонных строительных конструкций, эксплуатируемых внутри помещения, от воздействия агрессивных газов (SO2,CO2,CL2), кислот (серной, фосфорной, соляной) и растворов солей и щелочей при температуре не выше + 60°С, расход на 1 слой (18-23 мкм) – 60-150 г/м, условная вязкость по ВЗ-246 (сопло 4 мм) (20.0±0.5)° С, c, не менее, для эмали 40-60.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1 039 067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rsidP="004547AA">
            <w:pPr>
              <w:jc w:val="center"/>
              <w:rPr>
                <w:rFonts w:ascii="Arial" w:hAnsi="Arial" w:cs="Arial"/>
                <w:color w:val="000000"/>
                <w:sz w:val="20"/>
                <w:szCs w:val="20"/>
              </w:rPr>
            </w:pPr>
            <w:r w:rsidRPr="004664CA">
              <w:rPr>
                <w:rFonts w:ascii="Arial" w:hAnsi="Arial" w:cs="Arial"/>
                <w:color w:val="000000"/>
                <w:sz w:val="20"/>
                <w:szCs w:val="20"/>
              </w:rPr>
              <w:t xml:space="preserve">ВДАК "Ореол" или эквивалент. Белая, водоэмульсионная, теоретический расход: на один слой - 140-150 г/м², на двухслойное покрытие - 200-260 г/м², </w:t>
            </w:r>
          </w:p>
          <w:p w:rsidR="00EB16B6" w:rsidRPr="004664CA" w:rsidRDefault="00EB16B6" w:rsidP="004547AA">
            <w:pPr>
              <w:jc w:val="center"/>
              <w:rPr>
                <w:rFonts w:ascii="Arial" w:hAnsi="Arial" w:cs="Arial"/>
                <w:color w:val="000000"/>
                <w:sz w:val="20"/>
                <w:szCs w:val="20"/>
              </w:rPr>
            </w:pPr>
            <w:r w:rsidRPr="004664CA">
              <w:rPr>
                <w:rFonts w:ascii="Arial" w:hAnsi="Arial" w:cs="Arial"/>
                <w:color w:val="000000"/>
                <w:sz w:val="20"/>
                <w:szCs w:val="20"/>
              </w:rPr>
              <w:t>рекомендуемая толщина высушенного покрытия: однослойного - 30-40 мкм, двухслойного - 60-80 мкм,  время высыхания до степени 3: при температуре 10°С - 2 часа; при температуре 20°С - 1 час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1 039 079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Краска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Фонтекрил 25  или эквивалент. водоразбавляемая на акриловой основе по металлу (банка 9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банка</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1 104 673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rsidP="004547AA">
            <w:pPr>
              <w:jc w:val="center"/>
              <w:rPr>
                <w:rFonts w:ascii="Arial" w:hAnsi="Arial" w:cs="Arial"/>
                <w:color w:val="000000"/>
                <w:sz w:val="20"/>
                <w:szCs w:val="20"/>
              </w:rPr>
            </w:pPr>
            <w:r w:rsidRPr="004664CA">
              <w:rPr>
                <w:rFonts w:ascii="Arial" w:hAnsi="Arial" w:cs="Arial"/>
                <w:color w:val="000000"/>
                <w:sz w:val="20"/>
                <w:szCs w:val="20"/>
              </w:rPr>
              <w:t>"АКРИАЛ"  или эквивалент. белая, водоэмульсионная, состав:</w:t>
            </w:r>
          </w:p>
          <w:p w:rsidR="00EB16B6" w:rsidRPr="004664CA" w:rsidRDefault="00EB16B6" w:rsidP="004547AA">
            <w:pPr>
              <w:jc w:val="center"/>
              <w:rPr>
                <w:rFonts w:ascii="Arial" w:hAnsi="Arial" w:cs="Arial"/>
                <w:color w:val="000000"/>
                <w:sz w:val="20"/>
                <w:szCs w:val="20"/>
              </w:rPr>
            </w:pPr>
            <w:r w:rsidRPr="004664CA">
              <w:rPr>
                <w:rFonts w:ascii="Arial" w:hAnsi="Arial" w:cs="Arial"/>
                <w:color w:val="000000"/>
                <w:sz w:val="20"/>
                <w:szCs w:val="20"/>
              </w:rPr>
              <w:t>представляет собой краску на основе акриловой смолы с содержанием растворителей для наружных работ, расход: при двухслойном покрытии: 350-450 г/кв.м в зависимости от впитывающей способности поверхности, что соответствует 2,5-3 кв.м на 1 кг при качественной окраске.</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2 128,00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1 102 941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292"/>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69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Акрадор (по ТУ 6-27-18-302-2000) или эквивалент. для разметки дорог  с бетонным и асфальтовым покрытием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 </w:t>
            </w:r>
            <w:r w:rsidRPr="004664CA">
              <w:rPr>
                <w:rFonts w:ascii="Arial" w:hAnsi="Arial" w:cs="Arial"/>
                <w:sz w:val="20"/>
                <w:szCs w:val="20"/>
                <w:lang w:val="en-US"/>
              </w:rPr>
              <w:t>0</w:t>
            </w:r>
            <w:r w:rsidRPr="004664CA">
              <w:rPr>
                <w:rFonts w:ascii="Arial" w:hAnsi="Arial" w:cs="Arial"/>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1 065 678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 RAL 1003 жел,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1 111 011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 RAL 1018 желтая,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1 111 033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 RAL 3020 ярко-красная ,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1 111 034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 RAL 5012 голубая,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1 111 036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w:t>
            </w:r>
            <w:r w:rsidRPr="004664CA">
              <w:rPr>
                <w:rFonts w:ascii="Arial" w:hAnsi="Arial" w:cs="Arial"/>
                <w:sz w:val="20"/>
                <w:szCs w:val="20"/>
              </w:rPr>
              <w:t xml:space="preserve"> </w:t>
            </w:r>
            <w:r w:rsidRPr="004664CA">
              <w:rPr>
                <w:rFonts w:ascii="Arial" w:hAnsi="Arial" w:cs="Arial"/>
                <w:color w:val="000000"/>
                <w:sz w:val="20"/>
                <w:szCs w:val="20"/>
              </w:rPr>
              <w:t>RAL 6001 зеленая ,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1 111 038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ТУ-2316-006-18451281-2003)или эквивалент, RAL 6018 зеленая,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1 111 039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w:t>
            </w:r>
            <w:r w:rsidRPr="004664CA">
              <w:rPr>
                <w:rFonts w:ascii="Arial" w:hAnsi="Arial" w:cs="Arial"/>
                <w:sz w:val="20"/>
                <w:szCs w:val="20"/>
              </w:rPr>
              <w:t xml:space="preserve"> </w:t>
            </w:r>
            <w:r w:rsidRPr="004664CA">
              <w:rPr>
                <w:rFonts w:ascii="Arial" w:hAnsi="Arial" w:cs="Arial"/>
                <w:color w:val="000000"/>
                <w:sz w:val="20"/>
                <w:szCs w:val="20"/>
              </w:rPr>
              <w:t>RAL 7040 серая, олщина покрытия, 1 слой, мкм:  35-45, вязкость краски, ВЗ-4, с: от 40, возможно нанесение красок на  нагретую поверхность  (Т= до +60 оС).</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1 111 043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МетаТэкс-А  (по ТУ-2316-006-18451281-2003) или эквивалент, черная,</w:t>
            </w:r>
            <w:r w:rsidRPr="004664CA">
              <w:rPr>
                <w:rFonts w:ascii="Arial" w:hAnsi="Arial" w:cs="Arial"/>
                <w:sz w:val="20"/>
                <w:szCs w:val="20"/>
              </w:rPr>
              <w:t xml:space="preserve"> </w:t>
            </w:r>
            <w:r w:rsidRPr="004664CA">
              <w:rPr>
                <w:rFonts w:ascii="Arial" w:hAnsi="Arial" w:cs="Arial"/>
                <w:color w:val="000000"/>
                <w:sz w:val="20"/>
                <w:szCs w:val="20"/>
              </w:rPr>
              <w:t xml:space="preserve">олщина покрытия, 1 слой, мкм:  35-45, вязкость краски, ВЗ-4, с: от 40, возможно нанесение красок на  нагретую поверхность  (Т= до +60 оС).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1 111 049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ВД-АК-1180 Белая,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доля нелетучих веществ не менее - 55%,</w:t>
            </w:r>
          </w:p>
          <w:p w:rsidR="00EB16B6" w:rsidRPr="004664CA" w:rsidRDefault="00EB16B6" w:rsidP="00456BEE">
            <w:pPr>
              <w:jc w:val="center"/>
              <w:rPr>
                <w:rFonts w:ascii="Arial" w:hAnsi="Arial" w:cs="Arial"/>
                <w:sz w:val="20"/>
                <w:szCs w:val="20"/>
              </w:rPr>
            </w:pPr>
            <w:r w:rsidRPr="004664CA">
              <w:rPr>
                <w:rFonts w:ascii="Arial" w:hAnsi="Arial" w:cs="Arial"/>
                <w:sz w:val="20"/>
                <w:szCs w:val="20"/>
              </w:rPr>
              <w:t>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1 128 611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F446DF">
        <w:trPr>
          <w:trHeight w:val="533"/>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79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64358F" w:rsidRDefault="00EB16B6" w:rsidP="00456BEE">
            <w:pPr>
              <w:jc w:val="center"/>
              <w:rPr>
                <w:rFonts w:ascii="Arial" w:hAnsi="Arial" w:cs="Arial"/>
                <w:sz w:val="20"/>
                <w:szCs w:val="20"/>
              </w:rPr>
            </w:pPr>
            <w:r w:rsidRPr="004664CA">
              <w:rPr>
                <w:rFonts w:ascii="Arial" w:hAnsi="Arial" w:cs="Arial"/>
                <w:sz w:val="20"/>
                <w:szCs w:val="20"/>
              </w:rPr>
              <w:t>ВД-АК-1180 Голубая,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w:t>
            </w:r>
            <w:r>
              <w:rPr>
                <w:rFonts w:ascii="Arial" w:hAnsi="Arial" w:cs="Arial"/>
                <w:sz w:val="20"/>
                <w:szCs w:val="20"/>
              </w:rPr>
              <w:t>ля нелетучих веществ не менее</w:t>
            </w:r>
            <w:r w:rsidRPr="0064358F">
              <w:rPr>
                <w:rFonts w:ascii="Arial" w:hAnsi="Arial" w:cs="Arial"/>
                <w:sz w:val="20"/>
                <w:szCs w:val="20"/>
              </w:rPr>
              <w:t xml:space="preserve"> </w:t>
            </w:r>
            <w:r w:rsidRPr="004664CA">
              <w:rPr>
                <w:rFonts w:ascii="Arial" w:hAnsi="Arial" w:cs="Arial"/>
                <w:sz w:val="20"/>
                <w:szCs w:val="20"/>
              </w:rPr>
              <w:t>55%,</w:t>
            </w:r>
            <w:r w:rsidRPr="0064358F">
              <w:rPr>
                <w:rFonts w:ascii="Arial" w:hAnsi="Arial" w:cs="Arial"/>
                <w:sz w:val="20"/>
                <w:szCs w:val="20"/>
              </w:rPr>
              <w:t xml:space="preserve"> </w:t>
            </w:r>
          </w:p>
          <w:p w:rsidR="00EB16B6" w:rsidRPr="004664CA" w:rsidRDefault="00EB16B6" w:rsidP="00456BEE">
            <w:pPr>
              <w:jc w:val="center"/>
              <w:rPr>
                <w:rFonts w:ascii="Arial" w:hAnsi="Arial" w:cs="Arial"/>
                <w:sz w:val="20"/>
                <w:szCs w:val="20"/>
              </w:rPr>
            </w:pPr>
            <w:r w:rsidRPr="004664CA">
              <w:rPr>
                <w:rFonts w:ascii="Arial" w:hAnsi="Arial" w:cs="Arial"/>
                <w:sz w:val="20"/>
                <w:szCs w:val="20"/>
              </w:rPr>
              <w:t xml:space="preserve">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1 128 610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ВД-АК-1180 Желтая,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доля нелетучих веществ не менее - 55%,</w:t>
            </w:r>
          </w:p>
          <w:p w:rsidR="00EB16B6" w:rsidRPr="004664CA" w:rsidRDefault="00EB16B6" w:rsidP="00456BEE">
            <w:pPr>
              <w:jc w:val="center"/>
              <w:rPr>
                <w:rFonts w:ascii="Arial" w:hAnsi="Arial" w:cs="Arial"/>
                <w:sz w:val="20"/>
                <w:szCs w:val="20"/>
              </w:rPr>
            </w:pPr>
            <w:r w:rsidRPr="004664CA">
              <w:rPr>
                <w:rFonts w:ascii="Arial" w:hAnsi="Arial" w:cs="Arial"/>
                <w:sz w:val="20"/>
                <w:szCs w:val="20"/>
              </w:rPr>
              <w:t>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1 128 608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ВД-АК-1180  Красная,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доля нелетучих веществ не менее - 55%,</w:t>
            </w:r>
          </w:p>
          <w:p w:rsidR="00EB16B6" w:rsidRPr="004664CA" w:rsidRDefault="00EB16B6" w:rsidP="00456BEE">
            <w:pPr>
              <w:jc w:val="center"/>
              <w:rPr>
                <w:rFonts w:ascii="Arial" w:hAnsi="Arial" w:cs="Arial"/>
                <w:sz w:val="20"/>
                <w:szCs w:val="20"/>
              </w:rPr>
            </w:pPr>
            <w:r w:rsidRPr="004664CA">
              <w:rPr>
                <w:rFonts w:ascii="Arial" w:hAnsi="Arial" w:cs="Arial"/>
                <w:sz w:val="20"/>
                <w:szCs w:val="20"/>
              </w:rPr>
              <w:t>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1 128 609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82</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 ВД-АК-1180  Серая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доля нелетучих веществ не менее - 55%,</w:t>
            </w:r>
          </w:p>
          <w:p w:rsidR="00EB16B6" w:rsidRPr="004664CA" w:rsidRDefault="00EB16B6" w:rsidP="00456BEE">
            <w:pPr>
              <w:jc w:val="center"/>
              <w:rPr>
                <w:rFonts w:ascii="Arial" w:hAnsi="Arial" w:cs="Arial"/>
                <w:sz w:val="20"/>
                <w:szCs w:val="20"/>
              </w:rPr>
            </w:pPr>
            <w:r w:rsidRPr="004664CA">
              <w:rPr>
                <w:rFonts w:ascii="Arial" w:hAnsi="Arial" w:cs="Arial"/>
                <w:sz w:val="20"/>
                <w:szCs w:val="20"/>
              </w:rPr>
              <w:t>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1 128 607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83</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акриловая</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 ВД-АК-1180 Черная для внутренней или наружной окраски зданий и сооружений по кирпичным, бетонным, отштукатуренным, деревянным и другим пористым поверхностям (кроме полов), по загрунтованной поверхности металла.Массовая доля нелетучих веществ не менее - 55%,</w:t>
            </w:r>
          </w:p>
          <w:p w:rsidR="00EB16B6" w:rsidRPr="004664CA" w:rsidRDefault="00EB16B6" w:rsidP="00456BEE">
            <w:pPr>
              <w:jc w:val="center"/>
              <w:rPr>
                <w:rFonts w:ascii="Arial" w:hAnsi="Arial" w:cs="Arial"/>
                <w:sz w:val="20"/>
                <w:szCs w:val="20"/>
              </w:rPr>
            </w:pPr>
            <w:r w:rsidRPr="004664CA">
              <w:rPr>
                <w:rFonts w:ascii="Arial" w:hAnsi="Arial" w:cs="Arial"/>
                <w:sz w:val="20"/>
                <w:szCs w:val="20"/>
              </w:rPr>
              <w:t>Динамическая вязкость при (20,0±0,5)°С  – 8-12Па·с.Укрывистость высушенного покрытия не более - 180г/м 2 .Степень перетира не более — 80мкм.Время высыхания до степени 3 при (20±2)°С,  не более — 2ч.Стойкость плёнки к статическому воздействию воды при (20±2)°С  не менее – 24 ч.Морозостойкость краски не менее — 5 циклов.Фасовка - 1,5кг , 3кг.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1 128 613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84</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Белая </w:t>
            </w:r>
          </w:p>
          <w:p w:rsidR="00EB16B6" w:rsidRPr="004664CA" w:rsidRDefault="00EB16B6">
            <w:pPr>
              <w:jc w:val="center"/>
              <w:rPr>
                <w:rFonts w:ascii="Arial" w:hAnsi="Arial" w:cs="Arial"/>
                <w:sz w:val="20"/>
                <w:szCs w:val="20"/>
              </w:rPr>
            </w:pPr>
            <w:r w:rsidRPr="004664CA">
              <w:rPr>
                <w:rFonts w:ascii="Arial" w:hAnsi="Arial" w:cs="Arial"/>
                <w:sz w:val="20"/>
                <w:szCs w:val="20"/>
              </w:rPr>
              <w:t>(400 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79,00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1 114 436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85</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Желтая</w:t>
            </w:r>
          </w:p>
          <w:p w:rsidR="00EB16B6" w:rsidRPr="004664CA" w:rsidRDefault="00EB16B6">
            <w:pPr>
              <w:jc w:val="center"/>
              <w:rPr>
                <w:rFonts w:ascii="Arial" w:hAnsi="Arial" w:cs="Arial"/>
                <w:sz w:val="20"/>
                <w:szCs w:val="20"/>
              </w:rPr>
            </w:pPr>
            <w:r w:rsidRPr="004664CA">
              <w:rPr>
                <w:rFonts w:ascii="Arial" w:hAnsi="Arial" w:cs="Arial"/>
                <w:sz w:val="20"/>
                <w:szCs w:val="20"/>
              </w:rPr>
              <w:t xml:space="preserve"> (400 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1 113 256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86</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Зеленая (400мл)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65,00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1 114 435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Красная (400мл)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112,00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1 113 255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Красная (400мл)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1 114 437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89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Серая (400мл)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163,00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1 057 867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Синяя (400мл) плотность, г/куб.см  0.780,  содержание сухого остатка, %об.  25 , укрывающая способность  400 мл = 1.3 кв.м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51,00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1 113 258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 аэрозольная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Черная (400мл) плотность, г/куб.см  0.780,  содержание сухого остатка, %об.  25 , укрывающая способность  400 мл = 1.3 кв.м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96,00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1 113 249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92</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Краска-колер к ОРЕОЛ</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для колерования водно-дисперсионных лакокрасочных материалов, используемых для окрашивания различных поверхностей, подвергающихся атмосферным воздействиям, а также внутри помещений,</w:t>
            </w:r>
          </w:p>
          <w:p w:rsidR="00EB16B6" w:rsidRPr="004664CA" w:rsidRDefault="00EB16B6" w:rsidP="00456BEE">
            <w:pPr>
              <w:jc w:val="center"/>
              <w:rPr>
                <w:rFonts w:ascii="Arial" w:hAnsi="Arial" w:cs="Arial"/>
                <w:sz w:val="20"/>
                <w:szCs w:val="20"/>
              </w:rPr>
            </w:pPr>
            <w:r w:rsidRPr="004664CA">
              <w:rPr>
                <w:rFonts w:ascii="Arial" w:hAnsi="Arial" w:cs="Arial"/>
                <w:sz w:val="20"/>
                <w:szCs w:val="20"/>
              </w:rPr>
              <w:t>в ассортименте : синяя, бежевая, мокрый асфальт, черная, красная, бирюза, зеленая, фасовка - 725 г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1 058 172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Лак  защитный</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 xml:space="preserve"> УР 231 (по ТУ 6-21-14-90) или эквивалент. Температура нанесения – от 5 до 35 °С. </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Жизнеспособность лака температуре 20 °С – не менее 5 часов.</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Время высыхания: до степени 3 при температуре 20 °С - 9 ч, до степени 7 при температуре 65 °С - 8 ч</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Растворители: смесь ксилола и бутилацетата в массовом соотношении 4 : 1.</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Расход лака на один слой - 60-100 г/м2 в зависимости от метода нанесения.</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0,50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1 002 357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94</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Лак бакелитовый</w:t>
            </w:r>
          </w:p>
        </w:tc>
        <w:tc>
          <w:tcPr>
            <w:tcW w:w="3358" w:type="dxa"/>
            <w:vAlign w:val="center"/>
          </w:tcPr>
          <w:p w:rsidR="00EB16B6" w:rsidRPr="004664CA" w:rsidRDefault="00EB16B6" w:rsidP="00456BEE">
            <w:pPr>
              <w:jc w:val="center"/>
              <w:rPr>
                <w:rFonts w:ascii="Arial" w:hAnsi="Arial" w:cs="Arial"/>
                <w:sz w:val="20"/>
                <w:szCs w:val="20"/>
              </w:rPr>
            </w:pPr>
            <w:r w:rsidRPr="004664CA">
              <w:rPr>
                <w:rFonts w:ascii="Arial" w:hAnsi="Arial" w:cs="Arial"/>
                <w:sz w:val="20"/>
                <w:szCs w:val="20"/>
              </w:rPr>
              <w:t>ЛБС Внешний вид прозрачный раствор от красноватого до красно-бурого цвета, не содержит взвешенных частиц .</w:t>
            </w:r>
          </w:p>
          <w:p w:rsidR="00EB16B6" w:rsidRPr="004664CA" w:rsidRDefault="00EB16B6" w:rsidP="00456BEE">
            <w:pPr>
              <w:jc w:val="center"/>
              <w:rPr>
                <w:rFonts w:ascii="Arial" w:hAnsi="Arial" w:cs="Arial"/>
                <w:sz w:val="20"/>
                <w:szCs w:val="20"/>
              </w:rPr>
            </w:pPr>
            <w:r w:rsidRPr="004664CA">
              <w:rPr>
                <w:rFonts w:ascii="Arial" w:hAnsi="Arial" w:cs="Arial"/>
                <w:sz w:val="20"/>
                <w:szCs w:val="20"/>
              </w:rPr>
              <w:t>Массовая доля смолы 52-60 %</w:t>
            </w:r>
          </w:p>
          <w:p w:rsidR="00EB16B6" w:rsidRPr="004664CA" w:rsidRDefault="00EB16B6" w:rsidP="00456BEE">
            <w:pPr>
              <w:jc w:val="center"/>
              <w:rPr>
                <w:rFonts w:ascii="Arial" w:hAnsi="Arial" w:cs="Arial"/>
                <w:sz w:val="20"/>
                <w:szCs w:val="20"/>
              </w:rPr>
            </w:pPr>
            <w:r w:rsidRPr="004664CA">
              <w:rPr>
                <w:rFonts w:ascii="Arial" w:hAnsi="Arial" w:cs="Arial"/>
                <w:sz w:val="20"/>
                <w:szCs w:val="20"/>
              </w:rPr>
              <w:t>Вязкость динамическая.  100-900 мПА-с.</w:t>
            </w:r>
          </w:p>
          <w:p w:rsidR="00EB16B6" w:rsidRPr="004664CA" w:rsidRDefault="00EB16B6" w:rsidP="00456BEE">
            <w:pPr>
              <w:jc w:val="center"/>
              <w:rPr>
                <w:rFonts w:ascii="Arial" w:hAnsi="Arial" w:cs="Arial"/>
                <w:sz w:val="20"/>
                <w:szCs w:val="20"/>
              </w:rPr>
            </w:pPr>
            <w:r w:rsidRPr="004664CA">
              <w:rPr>
                <w:rFonts w:ascii="Arial" w:hAnsi="Arial" w:cs="Arial"/>
                <w:sz w:val="20"/>
                <w:szCs w:val="20"/>
              </w:rPr>
              <w:t>Массовая доля свободного фенола не более  9%  .</w:t>
            </w:r>
          </w:p>
          <w:p w:rsidR="00EB16B6" w:rsidRPr="004664CA" w:rsidRDefault="00EB16B6" w:rsidP="00456BEE">
            <w:pPr>
              <w:jc w:val="center"/>
              <w:rPr>
                <w:rFonts w:ascii="Arial" w:hAnsi="Arial" w:cs="Arial"/>
                <w:sz w:val="20"/>
                <w:szCs w:val="20"/>
              </w:rPr>
            </w:pPr>
            <w:r w:rsidRPr="004664CA">
              <w:rPr>
                <w:rFonts w:ascii="Arial" w:hAnsi="Arial" w:cs="Arial"/>
                <w:sz w:val="20"/>
                <w:szCs w:val="20"/>
              </w:rPr>
              <w:t>Время желатинизации. 50-100  с</w:t>
            </w:r>
          </w:p>
          <w:p w:rsidR="00EB16B6" w:rsidRPr="004664CA" w:rsidRDefault="00EB16B6" w:rsidP="00456BEE">
            <w:pPr>
              <w:jc w:val="center"/>
              <w:rPr>
                <w:rFonts w:ascii="Arial" w:hAnsi="Arial" w:cs="Arial"/>
                <w:sz w:val="20"/>
                <w:szCs w:val="20"/>
              </w:rPr>
            </w:pPr>
            <w:r w:rsidRPr="004664CA">
              <w:rPr>
                <w:rFonts w:ascii="Arial" w:hAnsi="Arial" w:cs="Arial"/>
                <w:sz w:val="20"/>
                <w:szCs w:val="20"/>
              </w:rPr>
              <w:t xml:space="preserve">Массовая доля воды % не более 10 %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ГОСТ 901-78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1 039 070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Лак мебельный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НЦ-222 быстросохнущий, фасовка - 0,8 кг. Массовая доля нелетучих веществ, 22-26% . Условная вязкость при температуре 20 оС, с-30-45. Время высыхания лака при температуре 20оС до степени 3, ч, не более-1. Блеск пленки, % , не менее-50. Стойкость пленки к статическому воздействию воды при ( 20± 0,2)оС , ч, не менее-6. Расход эмали на однослойное покрытие, 85-105г/м2. Толщина однослойного покрытия, 20-25мкм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1 057 068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Лак мебельный</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Эмпилс ПФ-283 или эквивалент. интерьерный, расход при нанесении в один слой 70-75 г/м², время высыхания 36 часов (каждого слоя), цветовая гамма - бесцветный, состав алкидная смола, растворитель, специальные добавки.</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Фасовка 0,8 кг; 1,9 кг; 2,4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1 002 423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Лента герметизирующая липкая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ЛГ-2 лента герметизирующая из полиэтилена с клеевым слоем постоянной липкостью с одной стороны, черного цвета, дублированным одним слоем силикононизированной бумаги. (ширина 38-45мм, длина 2м)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1 039 055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Лента клеющая металлизированная</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лента герметизирующая из полиэтилена с клеевым слоем постоянной липкостью с одной стороны, черного цвета, дублированным одним слоем силикононизированной бумаги. (ширина 38-45мм, длина 2м).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1 125 846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99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Линолеум</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 xml:space="preserve">Tarkett Force или эквивалент. полукоммерческий , цвет Gres 2,                     Ширина рулона: 4,0м                                                           Класс применения :33 </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Толщина покрытия общая: 2,50  мм.</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Толщина рабочего слоя: 0,60 мм.</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Вес 1 кв.м.:  2,50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кв. м</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577100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1 040 840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Линолеум </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GRABOPLAST Terrana или эквивалент. Ширина рулона : 3,0; 4,0 метра.</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Общая толщина : 2,4 мм.</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Толщина защитного слоя : 0,55 мм.</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Общий вес : 2,1 кг/м2.</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кв. м</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577100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1 058 312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292"/>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Личинка для замка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80мм, для замка Булат ЗВ 4-3.03.05</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1 074 561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Мастика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Полакс или эквивалент. Наносить зубчатым шпателем на очищенную от пыли сухую, выровненную поверхность слоем не более 1-2 мм. Применять при температуре не ниже +15ºС и относительной влажности воздуха не выше 80%. Схватывание происходит в течение 15-30 мин. Набор прочности клеевого соединения 24 часа. Расход: 300-600 гр.\кв.м Условия хранения: хранить при температуре выше +5ºС в плотно закрытой таре. Допускается не более трёх циклов замораживания до температуры -40ºС с последующим оттаиванием при комнатной температуре.Выпускается в герметичной пластиковой упаковке по 2.5 кг; 6 кг; 12 кг; 18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ТУ  5772-001-42788835-96</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1 058 071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Мастика  </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для паркета, по мере высыхания цвет меняется от молочно-розового до прозрачно-розового. плотность: 1,1 кг/л. Доля сухих веществ 15%. расход: 1 литр на 5 кв. метров. высыхание: 0,5—1 час. упаковка: ведра по 5,10 и 20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1 074 462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Навес </w:t>
            </w:r>
          </w:p>
        </w:tc>
        <w:tc>
          <w:tcPr>
            <w:tcW w:w="3358" w:type="dxa"/>
            <w:vAlign w:val="center"/>
          </w:tcPr>
          <w:p w:rsidR="00EB16B6" w:rsidRPr="00CE1A09" w:rsidRDefault="00EB16B6">
            <w:pPr>
              <w:jc w:val="center"/>
              <w:rPr>
                <w:rFonts w:ascii="Arial" w:hAnsi="Arial" w:cs="Arial"/>
                <w:color w:val="000000"/>
                <w:sz w:val="20"/>
                <w:szCs w:val="20"/>
              </w:rPr>
            </w:pPr>
            <w:r w:rsidRPr="004664CA">
              <w:rPr>
                <w:rFonts w:ascii="Arial" w:hAnsi="Arial" w:cs="Arial"/>
                <w:color w:val="000000"/>
                <w:sz w:val="20"/>
                <w:szCs w:val="20"/>
              </w:rPr>
              <w:t xml:space="preserve">ПН-85 или эквивалент. Оконный  , высота </w:t>
            </w:r>
            <w:r>
              <w:rPr>
                <w:rFonts w:ascii="Arial" w:hAnsi="Arial" w:cs="Arial"/>
                <w:color w:val="000000"/>
                <w:sz w:val="20"/>
                <w:szCs w:val="20"/>
              </w:rPr>
              <w:t xml:space="preserve">петли 85 мм, ширина петли 65 мм, </w:t>
            </w:r>
            <w:r w:rsidRPr="00CE1A09">
              <w:rPr>
                <w:rFonts w:ascii="Arial" w:hAnsi="Arial" w:cs="Arial"/>
                <w:color w:val="000000"/>
                <w:sz w:val="20"/>
                <w:szCs w:val="20"/>
              </w:rPr>
              <w:t>левосторонний.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1 009 089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Навес </w:t>
            </w:r>
          </w:p>
        </w:tc>
        <w:tc>
          <w:tcPr>
            <w:tcW w:w="3358" w:type="dxa"/>
            <w:vAlign w:val="center"/>
          </w:tcPr>
          <w:p w:rsidR="00EB16B6" w:rsidRPr="00CE1A09" w:rsidRDefault="00EB16B6">
            <w:pPr>
              <w:jc w:val="center"/>
              <w:rPr>
                <w:rFonts w:ascii="Arial" w:hAnsi="Arial" w:cs="Arial"/>
                <w:color w:val="000000"/>
                <w:sz w:val="20"/>
                <w:szCs w:val="20"/>
              </w:rPr>
            </w:pPr>
            <w:r w:rsidRPr="004664CA">
              <w:rPr>
                <w:rFonts w:ascii="Arial" w:hAnsi="Arial" w:cs="Arial"/>
                <w:color w:val="000000"/>
                <w:sz w:val="20"/>
                <w:szCs w:val="20"/>
              </w:rPr>
              <w:t>ПН 5-60 или эквивалент. Форточный, высота петли 60 мм, ширина петли 65 мм</w:t>
            </w:r>
            <w:r>
              <w:rPr>
                <w:rFonts w:ascii="Arial" w:hAnsi="Arial" w:cs="Arial"/>
                <w:color w:val="000000"/>
                <w:sz w:val="20"/>
                <w:szCs w:val="20"/>
              </w:rPr>
              <w:t xml:space="preserve">, </w:t>
            </w:r>
            <w:r w:rsidRPr="00CE1A09">
              <w:rPr>
                <w:rFonts w:ascii="Arial" w:hAnsi="Arial" w:cs="Arial"/>
                <w:color w:val="000000"/>
                <w:sz w:val="20"/>
                <w:szCs w:val="20"/>
              </w:rPr>
              <w:t>тип петли карточная</w:t>
            </w:r>
            <w:r>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1 058 310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Навес  </w:t>
            </w:r>
          </w:p>
        </w:tc>
        <w:tc>
          <w:tcPr>
            <w:tcW w:w="3358" w:type="dxa"/>
            <w:vAlign w:val="center"/>
          </w:tcPr>
          <w:p w:rsidR="00EB16B6" w:rsidRPr="00CE1A09" w:rsidRDefault="00EB16B6">
            <w:pPr>
              <w:jc w:val="center"/>
              <w:rPr>
                <w:rFonts w:ascii="Arial" w:hAnsi="Arial" w:cs="Arial"/>
                <w:color w:val="000000"/>
                <w:sz w:val="20"/>
                <w:szCs w:val="20"/>
              </w:rPr>
            </w:pPr>
            <w:r w:rsidRPr="004664CA">
              <w:rPr>
                <w:rFonts w:ascii="Arial" w:hAnsi="Arial" w:cs="Arial"/>
                <w:color w:val="000000"/>
                <w:sz w:val="20"/>
                <w:szCs w:val="20"/>
              </w:rPr>
              <w:t>ПН-60 или эквивалент.</w:t>
            </w:r>
            <w:r w:rsidRPr="004664CA">
              <w:rPr>
                <w:rFonts w:ascii="Arial" w:hAnsi="Arial" w:cs="Arial"/>
                <w:sz w:val="20"/>
                <w:szCs w:val="20"/>
              </w:rPr>
              <w:t xml:space="preserve">  </w:t>
            </w:r>
            <w:r w:rsidRPr="004664CA">
              <w:rPr>
                <w:rFonts w:ascii="Arial" w:hAnsi="Arial" w:cs="Arial"/>
                <w:color w:val="000000"/>
                <w:sz w:val="20"/>
                <w:szCs w:val="20"/>
              </w:rPr>
              <w:t>Оконный, высота петли 40 мм, ширина петли 38 мм</w:t>
            </w:r>
            <w:r>
              <w:rPr>
                <w:rFonts w:ascii="Arial" w:hAnsi="Arial" w:cs="Arial"/>
                <w:color w:val="000000"/>
                <w:sz w:val="20"/>
                <w:szCs w:val="20"/>
              </w:rPr>
              <w:t xml:space="preserve">, </w:t>
            </w:r>
            <w:r w:rsidRPr="00CE1A09">
              <w:rPr>
                <w:rFonts w:ascii="Arial" w:hAnsi="Arial" w:cs="Arial"/>
                <w:color w:val="000000"/>
                <w:sz w:val="20"/>
                <w:szCs w:val="20"/>
              </w:rPr>
              <w:t>тип петли карточная</w:t>
            </w:r>
            <w:r>
              <w:rPr>
                <w:rFonts w:ascii="Arial" w:hAnsi="Arial" w:cs="Arial"/>
                <w:color w:val="000000"/>
                <w:sz w:val="20"/>
                <w:szCs w:val="20"/>
              </w:rPr>
              <w:t>.</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1 009 088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Навесы дверные универсальные</w:t>
            </w:r>
          </w:p>
        </w:tc>
        <w:tc>
          <w:tcPr>
            <w:tcW w:w="3358" w:type="dxa"/>
            <w:vAlign w:val="center"/>
          </w:tcPr>
          <w:p w:rsidR="00EB16B6" w:rsidRPr="004664CA" w:rsidRDefault="00EB16B6">
            <w:pPr>
              <w:jc w:val="center"/>
              <w:rPr>
                <w:rFonts w:ascii="Arial" w:hAnsi="Arial" w:cs="Arial"/>
                <w:sz w:val="20"/>
                <w:szCs w:val="20"/>
              </w:rPr>
            </w:pPr>
            <w:r w:rsidRPr="00CE1A09">
              <w:rPr>
                <w:rFonts w:ascii="Arial" w:hAnsi="Arial" w:cs="Arial"/>
                <w:sz w:val="20"/>
                <w:szCs w:val="20"/>
              </w:rPr>
              <w:t>Тип петли: универсальная, 4 подшипника</w:t>
            </w:r>
            <w:r w:rsidRPr="004664CA">
              <w:rPr>
                <w:rFonts w:ascii="Arial" w:hAnsi="Arial" w:cs="Arial"/>
                <w:sz w:val="20"/>
                <w:szCs w:val="20"/>
              </w:rPr>
              <w:t>, (100х70х3мм); цвет латунь полированая</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16523-97</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1 127 551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Навесы дверные универсальные</w:t>
            </w:r>
          </w:p>
        </w:tc>
        <w:tc>
          <w:tcPr>
            <w:tcW w:w="3358" w:type="dxa"/>
            <w:vAlign w:val="center"/>
          </w:tcPr>
          <w:p w:rsidR="00EB16B6" w:rsidRPr="004664CA" w:rsidRDefault="00EB16B6">
            <w:pPr>
              <w:jc w:val="center"/>
              <w:rPr>
                <w:rFonts w:ascii="Arial" w:hAnsi="Arial" w:cs="Arial"/>
                <w:sz w:val="20"/>
                <w:szCs w:val="20"/>
              </w:rPr>
            </w:pPr>
            <w:r w:rsidRPr="00CE1A09">
              <w:rPr>
                <w:rFonts w:ascii="Arial" w:hAnsi="Arial" w:cs="Arial"/>
                <w:sz w:val="20"/>
                <w:szCs w:val="20"/>
              </w:rPr>
              <w:t>Тип петли: универсальная, 4 подшипника</w:t>
            </w:r>
            <w:r w:rsidRPr="004664CA">
              <w:rPr>
                <w:rFonts w:ascii="Arial" w:hAnsi="Arial" w:cs="Arial"/>
                <w:sz w:val="20"/>
                <w:szCs w:val="20"/>
              </w:rPr>
              <w:t>, (120х80х3мм); цвет латунь полированая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16523-97</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1 127 554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109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Навесы дверные универсальные</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Левосторонние,   цвет золото, материал  металл</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 xml:space="preserve">размеры  120*75*2,5 мм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1 074 898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Навесы дверные универсальные</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Правосторонние,  цвет золото, материал  металл</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размеры  120*75*2,5 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498300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1 074 903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Олифа натуральная</w:t>
            </w:r>
          </w:p>
        </w:tc>
        <w:tc>
          <w:tcPr>
            <w:tcW w:w="3358" w:type="dxa"/>
            <w:vAlign w:val="center"/>
          </w:tcPr>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пленкообразующий состав, изготовленный на основе наурального растительного масла – льняного, подсолнечного, соевого Опредназначена для разведения густотертых красок, для пропитки деревянных поверхностей, штукатурки перед окраской их масляными красками.</w:t>
            </w:r>
          </w:p>
          <w:p w:rsidR="00EB16B6" w:rsidRPr="004664CA" w:rsidRDefault="00EB16B6" w:rsidP="00456BEE">
            <w:pPr>
              <w:jc w:val="center"/>
              <w:rPr>
                <w:rFonts w:ascii="Arial" w:hAnsi="Arial" w:cs="Arial"/>
                <w:color w:val="000000"/>
                <w:sz w:val="20"/>
                <w:szCs w:val="20"/>
              </w:rPr>
            </w:pPr>
            <w:r w:rsidRPr="004664CA">
              <w:rPr>
                <w:rFonts w:ascii="Arial" w:hAnsi="Arial" w:cs="Arial"/>
                <w:color w:val="000000"/>
                <w:sz w:val="20"/>
                <w:szCs w:val="20"/>
              </w:rPr>
              <w:t>Применять при температуре не ниже +10°С.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7931-76</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л</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231810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1 057 789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Отвердитель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ПЭПА к смоле эпоксидной ЭД-20 или эквивалент.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0,10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1 051 171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Очиститель для битума</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Маслянистая жидкость от светло-желтого до темно-бурого цвета со специфическим запахом, хорошо растворимая в воде и спирте, поглощающая из воздуха влагу и углекислый газ. Плотность 1 г/см3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1 039 075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114</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Парафин</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П-2 нефтяной, твердый, внешний вид и цвет  кристаллическая масса белого цвета, допускаются оттенки серого или желтого,  температура плавления, °С  52-58, массовая доля масла, %, не более  1,8,  цвет, условные марки, не более  11.</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ГОСТ 23683-89</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1 118 338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Пена монтажная</w:t>
            </w:r>
          </w:p>
        </w:tc>
        <w:tc>
          <w:tcPr>
            <w:tcW w:w="3358" w:type="dxa"/>
            <w:vAlign w:val="center"/>
          </w:tcPr>
          <w:p w:rsidR="00EB16B6" w:rsidRPr="004664CA" w:rsidRDefault="00EB16B6" w:rsidP="005E3CAA">
            <w:pPr>
              <w:jc w:val="center"/>
              <w:rPr>
                <w:rFonts w:ascii="Arial" w:hAnsi="Arial" w:cs="Arial"/>
                <w:color w:val="000000"/>
                <w:sz w:val="20"/>
                <w:szCs w:val="20"/>
              </w:rPr>
            </w:pPr>
            <w:r w:rsidRPr="004664CA">
              <w:rPr>
                <w:rFonts w:ascii="Arial" w:hAnsi="Arial" w:cs="Arial"/>
                <w:color w:val="000000"/>
                <w:sz w:val="20"/>
                <w:szCs w:val="20"/>
              </w:rPr>
              <w:t>Макрофлекс  или эвивалент . бъем 500 мл, вязкая смесь,базовое вещество: полиуретан, запах: слабый специфический запах во время затвердевания, в затвердевшем состоянии не имеет запаха, Плотность: 23-32 кг/м3</w:t>
            </w:r>
          </w:p>
          <w:p w:rsidR="00EB16B6" w:rsidRPr="004664CA" w:rsidRDefault="00EB16B6" w:rsidP="005E3CAA">
            <w:pPr>
              <w:jc w:val="center"/>
              <w:rPr>
                <w:rFonts w:ascii="Arial" w:hAnsi="Arial" w:cs="Arial"/>
                <w:color w:val="000000"/>
                <w:sz w:val="20"/>
                <w:szCs w:val="20"/>
              </w:rPr>
            </w:pPr>
            <w:r w:rsidRPr="004664CA">
              <w:rPr>
                <w:rFonts w:ascii="Arial" w:hAnsi="Arial" w:cs="Arial"/>
                <w:color w:val="000000"/>
                <w:sz w:val="20"/>
                <w:szCs w:val="20"/>
              </w:rPr>
              <w:t>Время высыхания поверхности: 10-18 мин (при 20°С и влажности воздуха более 30%).Время затвердевания: макс. 24 часа.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18,00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1 002 290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Пена монтажная</w:t>
            </w:r>
          </w:p>
        </w:tc>
        <w:tc>
          <w:tcPr>
            <w:tcW w:w="3358" w:type="dxa"/>
            <w:vAlign w:val="center"/>
          </w:tcPr>
          <w:p w:rsidR="00EB16B6" w:rsidRPr="004664CA" w:rsidRDefault="00EB16B6" w:rsidP="005E3CAA">
            <w:pPr>
              <w:jc w:val="center"/>
              <w:rPr>
                <w:rFonts w:ascii="Arial" w:hAnsi="Arial" w:cs="Arial"/>
                <w:color w:val="000000"/>
                <w:sz w:val="20"/>
                <w:szCs w:val="20"/>
              </w:rPr>
            </w:pPr>
            <w:r w:rsidRPr="004664CA">
              <w:rPr>
                <w:rFonts w:ascii="Arial" w:hAnsi="Arial" w:cs="Arial"/>
                <w:color w:val="000000"/>
                <w:sz w:val="20"/>
                <w:szCs w:val="20"/>
              </w:rPr>
              <w:t>Макрофлекс  или эквивалент. объем 750 мл,вязкая смесь,базовое вещество: полиуретан, запах: слабый специфический запах во время затвердевания, в затвердевшем состоянии не имеет запаха, Плотность: 23-32 кг/м3</w:t>
            </w:r>
          </w:p>
          <w:p w:rsidR="00EB16B6" w:rsidRPr="004664CA" w:rsidRDefault="00EB16B6" w:rsidP="005E3CAA">
            <w:pPr>
              <w:jc w:val="center"/>
              <w:rPr>
                <w:rFonts w:ascii="Arial" w:hAnsi="Arial" w:cs="Arial"/>
                <w:color w:val="000000"/>
                <w:sz w:val="20"/>
                <w:szCs w:val="20"/>
              </w:rPr>
            </w:pPr>
            <w:r w:rsidRPr="004664CA">
              <w:rPr>
                <w:rFonts w:ascii="Arial" w:hAnsi="Arial" w:cs="Arial"/>
                <w:color w:val="000000"/>
                <w:sz w:val="20"/>
                <w:szCs w:val="20"/>
              </w:rPr>
              <w:t>Время высыхания поверхности: 10-18 мин (при 20°С и влажности воздуха более 30%).Время затвердевания: макс. 24 часа.</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19,00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1 002 299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40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Пенополиуретан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ППУ 75 легкий и прочный современный универсальный гидротеплоизоляционный материал, обладает целым комплексом уникальных свойств с низким коэффициентом теплопроводности и самым малым водопоглощением в сравнении с другими теплоизоляционными материалами</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19917-93</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1 004 974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Петля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4-х шарнирная, накладная, по углу открывания двери от -30 до +270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1 009 109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119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Петля рояльная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500мм;материал сталь толщиной1мм;покрытие краска полимерная</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ГОСТ5088-78</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шт</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1 127 536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Пластик</w:t>
            </w:r>
          </w:p>
        </w:tc>
        <w:tc>
          <w:tcPr>
            <w:tcW w:w="3358" w:type="dxa"/>
            <w:vAlign w:val="center"/>
          </w:tcPr>
          <w:p w:rsidR="00EB16B6" w:rsidRPr="004664CA" w:rsidRDefault="00EB16B6" w:rsidP="005E3CAA">
            <w:pPr>
              <w:jc w:val="center"/>
              <w:rPr>
                <w:rFonts w:ascii="Arial" w:hAnsi="Arial" w:cs="Arial"/>
                <w:color w:val="000000"/>
                <w:sz w:val="20"/>
                <w:szCs w:val="20"/>
              </w:rPr>
            </w:pPr>
            <w:r w:rsidRPr="004664CA">
              <w:rPr>
                <w:rFonts w:ascii="Arial" w:hAnsi="Arial" w:cs="Arial"/>
                <w:color w:val="000000"/>
                <w:sz w:val="20"/>
                <w:szCs w:val="20"/>
              </w:rPr>
              <w:t>ПВХ</w:t>
            </w:r>
          </w:p>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толщина 4мм , цвет белый, размер листа 2030Х3050мм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1 004 984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51"/>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ПВХ</w:t>
            </w:r>
          </w:p>
          <w:p w:rsidR="00EB16B6" w:rsidRPr="004664CA" w:rsidRDefault="00EB16B6" w:rsidP="00616D64">
            <w:pPr>
              <w:jc w:val="center"/>
              <w:rPr>
                <w:rFonts w:ascii="Arial" w:hAnsi="Arial" w:cs="Arial"/>
                <w:sz w:val="20"/>
                <w:szCs w:val="20"/>
              </w:rPr>
            </w:pPr>
            <w:r w:rsidRPr="004664CA">
              <w:rPr>
                <w:rFonts w:ascii="Arial" w:hAnsi="Arial" w:cs="Arial"/>
                <w:color w:val="000000"/>
                <w:sz w:val="20"/>
                <w:szCs w:val="20"/>
              </w:rPr>
              <w:t xml:space="preserve">толщина  </w:t>
            </w:r>
            <w:r w:rsidRPr="004664CA">
              <w:rPr>
                <w:rFonts w:ascii="Arial" w:hAnsi="Arial" w:cs="Arial"/>
                <w:sz w:val="20"/>
                <w:szCs w:val="20"/>
              </w:rPr>
              <w:t>4 мм, вспененный,  цвет синий, размер листа 900х1500мм</w:t>
            </w:r>
          </w:p>
          <w:p w:rsidR="00EB16B6" w:rsidRPr="004664CA" w:rsidRDefault="00EB16B6" w:rsidP="00616D64">
            <w:pPr>
              <w:rPr>
                <w:rFonts w:ascii="Arial" w:hAnsi="Arial" w:cs="Arial"/>
                <w:sz w:val="20"/>
                <w:szCs w:val="20"/>
              </w:rPr>
            </w:pP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1 127 646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713"/>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ПВХ</w:t>
            </w:r>
          </w:p>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толщина  4 мм, вспененный, цвет желтый, размер листа 900х1500мм.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1 127 650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427"/>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ПВХ</w:t>
            </w:r>
          </w:p>
          <w:p w:rsidR="00EB16B6" w:rsidRPr="004664CA" w:rsidRDefault="00EB16B6" w:rsidP="00616D64">
            <w:pPr>
              <w:jc w:val="center"/>
              <w:rPr>
                <w:rFonts w:ascii="Arial" w:hAnsi="Arial" w:cs="Arial"/>
                <w:sz w:val="20"/>
                <w:szCs w:val="20"/>
              </w:rPr>
            </w:pPr>
            <w:r w:rsidRPr="004664CA">
              <w:rPr>
                <w:rFonts w:ascii="Arial" w:hAnsi="Arial" w:cs="Arial"/>
                <w:color w:val="000000"/>
                <w:sz w:val="20"/>
                <w:szCs w:val="20"/>
              </w:rPr>
              <w:t xml:space="preserve">толщина  </w:t>
            </w:r>
            <w:r w:rsidRPr="004664CA">
              <w:rPr>
                <w:rFonts w:ascii="Arial" w:hAnsi="Arial" w:cs="Arial"/>
                <w:sz w:val="20"/>
                <w:szCs w:val="20"/>
              </w:rPr>
              <w:t>4 мм, вспененный, цвет красный, размер листа 900х1500мм</w:t>
            </w:r>
          </w:p>
          <w:p w:rsidR="00EB16B6" w:rsidRPr="004664CA" w:rsidRDefault="00EB16B6" w:rsidP="00616D64">
            <w:pPr>
              <w:rPr>
                <w:rFonts w:ascii="Arial" w:hAnsi="Arial" w:cs="Arial"/>
                <w:sz w:val="20"/>
                <w:szCs w:val="20"/>
              </w:rPr>
            </w:pP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1 127 644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244"/>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896817"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ПВХ          </w:t>
            </w:r>
          </w:p>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     толщина 4 мм, вспененный, цвет зеленый, размер листа 900х1500мм.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1 127 649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896817"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ПВХ          </w:t>
            </w:r>
          </w:p>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     толщина  1,5мм, вспененный, мягкий, размер 900х1500мм, цвет белый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1 074 338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896817"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ПВХ                   </w:t>
            </w:r>
          </w:p>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      толщина 2мм вспененный, мягкий, размер 900х1500мм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1 074 344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Пластик </w:t>
            </w:r>
          </w:p>
        </w:tc>
        <w:tc>
          <w:tcPr>
            <w:tcW w:w="3358" w:type="dxa"/>
            <w:vAlign w:val="center"/>
          </w:tcPr>
          <w:p w:rsidR="00EB16B6" w:rsidRPr="00896817" w:rsidRDefault="00EB16B6" w:rsidP="00616D64">
            <w:pPr>
              <w:jc w:val="center"/>
              <w:rPr>
                <w:rFonts w:ascii="Arial" w:hAnsi="Arial" w:cs="Arial"/>
                <w:color w:val="000000"/>
                <w:sz w:val="20"/>
                <w:szCs w:val="20"/>
              </w:rPr>
            </w:pPr>
            <w:r w:rsidRPr="004664CA">
              <w:rPr>
                <w:rFonts w:ascii="Arial" w:hAnsi="Arial" w:cs="Arial"/>
                <w:color w:val="000000"/>
                <w:sz w:val="20"/>
                <w:szCs w:val="20"/>
              </w:rPr>
              <w:t xml:space="preserve">ПВХ                </w:t>
            </w:r>
          </w:p>
          <w:p w:rsidR="00EB16B6" w:rsidRPr="004664CA" w:rsidRDefault="00EB16B6" w:rsidP="00616D64">
            <w:pPr>
              <w:jc w:val="center"/>
              <w:rPr>
                <w:rFonts w:ascii="Arial" w:hAnsi="Arial" w:cs="Arial"/>
                <w:color w:val="000000"/>
                <w:sz w:val="20"/>
                <w:szCs w:val="20"/>
              </w:rPr>
            </w:pPr>
            <w:r>
              <w:rPr>
                <w:rFonts w:ascii="Arial" w:hAnsi="Arial" w:cs="Arial"/>
                <w:color w:val="000000"/>
                <w:sz w:val="20"/>
                <w:szCs w:val="20"/>
              </w:rPr>
              <w:t xml:space="preserve">  </w:t>
            </w:r>
            <w:r w:rsidRPr="004664CA">
              <w:rPr>
                <w:rFonts w:ascii="Arial" w:hAnsi="Arial" w:cs="Arial"/>
                <w:color w:val="000000"/>
                <w:sz w:val="20"/>
                <w:szCs w:val="20"/>
              </w:rPr>
              <w:t xml:space="preserve">  толщина 5мм, цвет белый, вспененный, мягкий, размер 2030Х3050мм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100,00</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1 074 351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Пластик оформительский</w:t>
            </w:r>
          </w:p>
        </w:tc>
        <w:tc>
          <w:tcPr>
            <w:tcW w:w="3358" w:type="dxa"/>
            <w:vAlign w:val="center"/>
          </w:tcPr>
          <w:p w:rsidR="00EB16B6" w:rsidRPr="004664CA" w:rsidRDefault="00EB16B6" w:rsidP="00616D64">
            <w:pPr>
              <w:jc w:val="center"/>
              <w:rPr>
                <w:rFonts w:ascii="Arial" w:hAnsi="Arial" w:cs="Arial"/>
                <w:color w:val="000000"/>
                <w:sz w:val="20"/>
                <w:szCs w:val="20"/>
              </w:rPr>
            </w:pPr>
            <w:r w:rsidRPr="004664CA">
              <w:rPr>
                <w:rFonts w:ascii="Arial" w:hAnsi="Arial" w:cs="Arial"/>
                <w:color w:val="000000"/>
                <w:sz w:val="20"/>
                <w:szCs w:val="20"/>
              </w:rPr>
              <w:t>цвет белый, вспененный, толщина 3мм, размер листа 2030Х3050мм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295,00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1 105 930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129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ORATAPE MT.  или эквивалент. монтажная,100смх50м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рулон</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1 127 688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Oracal или эквивалент.</w:t>
            </w:r>
            <w:r w:rsidRPr="004664CA">
              <w:rPr>
                <w:rFonts w:ascii="Arial" w:hAnsi="Arial" w:cs="Arial"/>
                <w:sz w:val="20"/>
                <w:szCs w:val="20"/>
              </w:rPr>
              <w:t xml:space="preserve"> </w:t>
            </w:r>
            <w:r w:rsidRPr="004664CA">
              <w:rPr>
                <w:rFonts w:ascii="Arial" w:hAnsi="Arial" w:cs="Arial"/>
                <w:color w:val="000000"/>
                <w:sz w:val="20"/>
                <w:szCs w:val="20"/>
              </w:rPr>
              <w:t>Зеленая 613G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1 063 090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 xml:space="preserve">Oracal или эквивалент. </w:t>
            </w:r>
            <w:r w:rsidRPr="004664CA">
              <w:rPr>
                <w:rFonts w:ascii="Arial" w:hAnsi="Arial" w:cs="Arial"/>
                <w:sz w:val="20"/>
                <w:szCs w:val="20"/>
              </w:rPr>
              <w:t xml:space="preserve"> </w:t>
            </w:r>
            <w:r w:rsidRPr="004664CA">
              <w:rPr>
                <w:rFonts w:ascii="Arial" w:hAnsi="Arial" w:cs="Arial"/>
                <w:color w:val="000000"/>
                <w:sz w:val="20"/>
                <w:szCs w:val="20"/>
              </w:rPr>
              <w:t>Красная 032 М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1 063 104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Черный 070М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1 063 101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Белая 010М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1 063 105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темно-синяя 562М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1 063 107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Синяя 057М(рулон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1 127 740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Желтый 021М (рулон 50 квм),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1 114 586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Пленка цветная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Oracal или эквивалент.</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Серая 0 90М, рулон 50м., толщина пленки: 0.08 мм (без учета защитной подложки и клея), температура приклеивания : от +10 С, температура применения  от -40 С до + 80-С, размер рулона: ширина 1,0 м ,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1 127 742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Плитка керамическая</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облицовочная, для стен,размер плитки 200*300 мм ,песочно-бежевый (светлый), группа АМ ВП</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575210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1 051 317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139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Плитка керамическая</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для пола, размер плитки 330*330 мм, песочно-бежевый (темный) ,группа  5 высокая износостойкость.</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6141-91</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кв. м</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575240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1 004 622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Побелка садовая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Предназначена для защиты стволов деревьев от вредителей, а также резких перепадов дневных и ночных температур в конце зимы - начале весны.  Расфасовка: 2 кг, тарированный в мешки.</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238718</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1 055 017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Покрытие защитное</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Бельзона 1211 или эквивалент. Пастообразный материал , сходный по свойствам супер-металлу, но имеет более коротокое время полимеризации и применяется для аварийных ремонтов, упаковка 0,5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1 068 092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Полы наливные</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Глимс SL или эквивалент.</w:t>
            </w:r>
            <w:r w:rsidRPr="004664CA">
              <w:rPr>
                <w:rFonts w:ascii="Arial" w:hAnsi="Arial" w:cs="Arial"/>
                <w:sz w:val="20"/>
                <w:szCs w:val="20"/>
              </w:rPr>
              <w:t xml:space="preserve"> </w:t>
            </w:r>
            <w:r w:rsidRPr="004664CA">
              <w:rPr>
                <w:rFonts w:ascii="Arial" w:hAnsi="Arial" w:cs="Arial"/>
                <w:color w:val="000000"/>
                <w:sz w:val="20"/>
                <w:szCs w:val="20"/>
              </w:rPr>
              <w:t>Самонивелирующиеся наливные полы применяются для финишного выравнивания поверхности пола в сухих помещениях, цвет серый , фасовка 28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19 600,00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574500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1 111 482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21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Порожек металлический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ширина  поржка 60 мм, длина 900 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9001/2000</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1 074 928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Преобразователь ржавчины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Аэрозоль , обработка поверхностей имеющих незначительные проявления очагов коррозии (ржавчины),  400 мл.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17,00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1 002 421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Преобразователь ржавчины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7500 или эквивалент. обработка ржавчины, цвет черный матовый упаковка 1л.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банка</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1 094 729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Растворитель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 647 . Бесцветная или слегка желтоватая однородная прозрачная жидкость без мути, расслаивания и  видимых взвешенных частиц. Летучесть по этиловому эфиру 8 - 12, Кислотное число, мг КОН/г, не более 0,06, фасовка:   полиэтиленовые бутылки 0,375 кг. (20 шт./упаковка), полиэтиленовые бутылки 0,750 кг. (12 шт./упаковка) или наливом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18188-72</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1 002 375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Растворитель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Р-4</w:t>
            </w:r>
            <w:r w:rsidRPr="004664CA">
              <w:rPr>
                <w:rFonts w:ascii="Arial" w:hAnsi="Arial" w:cs="Arial"/>
                <w:sz w:val="20"/>
                <w:szCs w:val="20"/>
              </w:rPr>
              <w:t xml:space="preserve"> . </w:t>
            </w:r>
            <w:r w:rsidRPr="004664CA">
              <w:rPr>
                <w:rFonts w:ascii="Arial" w:hAnsi="Arial" w:cs="Arial"/>
                <w:color w:val="000000"/>
                <w:sz w:val="20"/>
                <w:szCs w:val="20"/>
              </w:rPr>
              <w:t>Бесцветная или слегка желтоватая однородная прозрачная жидкость без видимых взвешенных частиц.  Летучесть по этиловому эфиру 5 - 15, Кислотное число, мг КОН/г, не более 0,07. Фасовка : 30,20,10,5 л- канистры</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ГОСТ7827-74</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90,00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1 002 374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Растворитель</w:t>
            </w:r>
          </w:p>
        </w:tc>
        <w:tc>
          <w:tcPr>
            <w:tcW w:w="3358" w:type="dxa"/>
            <w:vAlign w:val="center"/>
          </w:tcPr>
          <w:p w:rsidR="00EB16B6" w:rsidRPr="004664CA" w:rsidRDefault="00EB16B6" w:rsidP="00B149C4">
            <w:pPr>
              <w:jc w:val="center"/>
              <w:rPr>
                <w:rFonts w:ascii="Arial" w:hAnsi="Arial" w:cs="Arial"/>
                <w:color w:val="000000"/>
                <w:sz w:val="20"/>
                <w:szCs w:val="20"/>
              </w:rPr>
            </w:pPr>
            <w:r w:rsidRPr="004664CA">
              <w:rPr>
                <w:rFonts w:ascii="Arial" w:hAnsi="Arial" w:cs="Arial"/>
                <w:color w:val="000000"/>
                <w:sz w:val="20"/>
                <w:szCs w:val="20"/>
              </w:rPr>
              <w:t>Р-646. Бесцветная или слегка желтоватая</w:t>
            </w:r>
          </w:p>
          <w:p w:rsidR="00EB16B6" w:rsidRPr="004664CA" w:rsidRDefault="00EB16B6" w:rsidP="00B149C4">
            <w:pPr>
              <w:jc w:val="center"/>
              <w:rPr>
                <w:rFonts w:ascii="Arial" w:hAnsi="Arial" w:cs="Arial"/>
                <w:color w:val="000000"/>
                <w:sz w:val="20"/>
                <w:szCs w:val="20"/>
              </w:rPr>
            </w:pPr>
            <w:r w:rsidRPr="004664CA">
              <w:rPr>
                <w:rFonts w:ascii="Arial" w:hAnsi="Arial" w:cs="Arial"/>
                <w:color w:val="000000"/>
                <w:sz w:val="20"/>
                <w:szCs w:val="20"/>
              </w:rPr>
              <w:t>однородная прозрачная жидкость без</w:t>
            </w:r>
          </w:p>
          <w:p w:rsidR="00EB16B6" w:rsidRPr="004664CA" w:rsidRDefault="00EB16B6" w:rsidP="00B149C4">
            <w:pPr>
              <w:jc w:val="center"/>
              <w:rPr>
                <w:rFonts w:ascii="Arial" w:hAnsi="Arial" w:cs="Arial"/>
                <w:color w:val="000000"/>
                <w:sz w:val="20"/>
                <w:szCs w:val="20"/>
              </w:rPr>
            </w:pPr>
            <w:r w:rsidRPr="004664CA">
              <w:rPr>
                <w:rFonts w:ascii="Arial" w:hAnsi="Arial" w:cs="Arial"/>
                <w:color w:val="000000"/>
                <w:sz w:val="20"/>
                <w:szCs w:val="20"/>
              </w:rPr>
              <w:t>видимых взвешенных частиц.етучесть по этиловому эфиру 8 - 15, Кислотное число, мг КОН/г, не более 0,06.Фасовка : 30,20,10,5 л- канистры</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18188-72</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200,00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1 002 372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149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Растворитель для ржавчины</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8018 или эквивалент. Аэрозоль для разблокирования заржавевших соединений   вес 400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1 074 803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Резьбовой фиксатор высокой прочности</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268 или эквивалент. Пастообразный материал  для резьбовых соединений диаметр до М60, упаковка 20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тюбик</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1 094 701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893"/>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Резьбовой фиксатор высокой прочности</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2701 или эквивалент. Для неактивных металлов,  иаметр до М20 , вес  50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1 073 867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Резьбовой фиксатор средней прочности</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243 или эквивалент. Для резьбовых соединений .Применим для резьбы до М36, Диапазон температур: -55°C - +150°C, 50 мл.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1 062 656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Резьбовой фиксатор средней прочности</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248 или эквивалент. Пастообразный материал  для резьбовых соединений, применим для резьбы до М60, вес 19 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1 068 082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Ручка дверная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РС100 Материал - алюминий. ручка скоба, Цвет_полимерного_покрытия: Белый или коричневый.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498120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1 073 976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Самоклеющаяся виниловая пленка</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HP или эквивалент. 914ммх12,2м (36д.х40ф)</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рулон</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1 127 612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Серпянка</w:t>
            </w:r>
          </w:p>
        </w:tc>
        <w:tc>
          <w:tcPr>
            <w:tcW w:w="3358" w:type="dxa"/>
            <w:vAlign w:val="center"/>
          </w:tcPr>
          <w:p w:rsidR="00EB16B6" w:rsidRPr="004664CA" w:rsidRDefault="00EB16B6" w:rsidP="0064358F">
            <w:pPr>
              <w:spacing w:after="240"/>
              <w:jc w:val="center"/>
              <w:rPr>
                <w:rFonts w:ascii="Arial" w:hAnsi="Arial" w:cs="Arial"/>
                <w:sz w:val="20"/>
                <w:szCs w:val="20"/>
              </w:rPr>
            </w:pPr>
            <w:r w:rsidRPr="004664CA">
              <w:rPr>
                <w:rFonts w:ascii="Arial" w:hAnsi="Arial" w:cs="Arial"/>
                <w:sz w:val="20"/>
                <w:szCs w:val="20"/>
              </w:rPr>
              <w:t>специальная строительная лента, которые предназначена для укрепления поверхности, предотвращения образования трещин при внутренних работах. 90м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1 123 549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Сетка фасадная</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ширина 4м; длина 100м; плотность- 35гр/м2; материал - светостабилизированный полиэтилен; Цвет- зеленый.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рулон</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1 129 659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Скотч автомобильный двухсторонний</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Цвет зеленый лайнер + черная основа. Толщина 1мкм,ширина: 9-25мм, длина: 10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бобина</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1 080 132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159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Скотч армированный</w:t>
            </w:r>
          </w:p>
        </w:tc>
        <w:tc>
          <w:tcPr>
            <w:tcW w:w="3358" w:type="dxa"/>
            <w:vAlign w:val="center"/>
          </w:tcPr>
          <w:p w:rsidR="00EB16B6" w:rsidRPr="004664CA" w:rsidRDefault="00EB16B6">
            <w:pPr>
              <w:rPr>
                <w:rFonts w:ascii="Arial" w:hAnsi="Arial" w:cs="Arial"/>
                <w:color w:val="000000"/>
                <w:sz w:val="20"/>
                <w:szCs w:val="20"/>
              </w:rPr>
            </w:pPr>
            <w:r w:rsidRPr="004664CA">
              <w:rPr>
                <w:rFonts w:ascii="Arial" w:hAnsi="Arial" w:cs="Arial"/>
                <w:color w:val="000000"/>
                <w:sz w:val="20"/>
                <w:szCs w:val="20"/>
              </w:rPr>
              <w:t>обычная самоклеющаяся лента на бумажной основе шир. 50мм, длина 500мм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1 126 958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137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160</w:t>
            </w:r>
          </w:p>
        </w:tc>
        <w:tc>
          <w:tcPr>
            <w:tcW w:w="2034"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Скотч малярный</w:t>
            </w:r>
          </w:p>
        </w:tc>
        <w:tc>
          <w:tcPr>
            <w:tcW w:w="3358" w:type="dxa"/>
            <w:vAlign w:val="center"/>
          </w:tcPr>
          <w:p w:rsidR="00EB16B6" w:rsidRPr="004664CA" w:rsidRDefault="00EB16B6" w:rsidP="0064358F">
            <w:pPr>
              <w:jc w:val="center"/>
              <w:rPr>
                <w:rFonts w:ascii="Arial" w:hAnsi="Arial" w:cs="Arial"/>
                <w:color w:val="000000"/>
                <w:sz w:val="20"/>
                <w:szCs w:val="20"/>
              </w:rPr>
            </w:pPr>
            <w:r w:rsidRPr="004664CA">
              <w:rPr>
                <w:rFonts w:ascii="Arial" w:hAnsi="Arial" w:cs="Arial"/>
                <w:color w:val="000000"/>
                <w:sz w:val="20"/>
                <w:szCs w:val="20"/>
              </w:rPr>
              <w:t>обычная самоклеющаяся лента на бумажной основе шир.25 мм, длина 50 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1 055 168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Смазка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Chesterton 725 или эквивалент. Высокоэффективный, противозадирный состав на основе никеля, беспечивает разборку узлов, работающих при температурах до 1204 ºС, заполняет микроскопические пустоты, не содержит токсичных тяжелых металлов, не карбонизируется, нет необходимости в перерасчетах натяжения крутящего момента, для экстремальных нагрузок до 4730 кг/см², упаковка 0,5 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1 039 060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Смазка силиконовая</w:t>
            </w:r>
          </w:p>
        </w:tc>
        <w:tc>
          <w:tcPr>
            <w:tcW w:w="3358" w:type="dxa"/>
            <w:vAlign w:val="center"/>
          </w:tcPr>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 xml:space="preserve">Loctite 8104 или эквивалент. Силиконовая, упаковка 1л,     </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Кремнийорганическое масло</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и силикагель, без цвета, без запаха</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Плотность, при 20ºC г/мл 1,0</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Консистенция  2/3 ,Рабочая пенетрация (0,1мм),при 25ºC и 60 циклах: 220/250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банка</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1 094 739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Солнцезащитная плёнка,самоклеющаяся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отражает до 80% солнечной энергии,цвет:светло-чёрная,общее прохождение видимого света - 20%,отражение энергии солнца - 80%, рулон:длина 30м, ширина1,52м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рулон</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577222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1 127 005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Термопаста герметизирующая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"Стоп"-035 РС или эквивалент. уникальный по своим физико-химическим свойствам герметизирующий материал</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225712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1 101 763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Шифер плоский</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w:t>
            </w:r>
          </w:p>
          <w:p w:rsidR="00EB16B6" w:rsidRPr="004664CA" w:rsidRDefault="00EB16B6" w:rsidP="00436C83">
            <w:pPr>
              <w:jc w:val="center"/>
              <w:rPr>
                <w:rFonts w:ascii="Arial" w:hAnsi="Arial" w:cs="Arial"/>
                <w:color w:val="000000"/>
                <w:sz w:val="20"/>
                <w:szCs w:val="20"/>
              </w:rPr>
            </w:pPr>
            <w:r w:rsidRPr="004664CA">
              <w:rPr>
                <w:rFonts w:ascii="Arial" w:hAnsi="Arial" w:cs="Arial"/>
                <w:color w:val="000000"/>
                <w:sz w:val="20"/>
                <w:szCs w:val="20"/>
              </w:rPr>
              <w:t>для наружной и внутренней облицовки жилых, общественных и промышленных зданий, навесных вентилируемых фасадов  3000*1500*10</w:t>
            </w:r>
          </w:p>
          <w:p w:rsidR="00EB16B6" w:rsidRPr="004664CA" w:rsidRDefault="00EB16B6">
            <w:pPr>
              <w:jc w:val="center"/>
              <w:rPr>
                <w:rFonts w:ascii="Arial" w:hAnsi="Arial" w:cs="Arial"/>
                <w:color w:val="000000"/>
                <w:sz w:val="20"/>
                <w:szCs w:val="20"/>
              </w:rPr>
            </w:pP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18124-95</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лист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25,00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1 004 978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Шпатлевка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Loctite 3463 или эквивалент. высокопрочная эпоксидная со стальным наполнителем, объем 114 гр.</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ISO 9001/2008</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1 072 593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Шпатлевка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"Стенотек" или –эквивалент.</w:t>
            </w:r>
            <w:r w:rsidRPr="004664CA">
              <w:rPr>
                <w:rFonts w:ascii="Arial" w:hAnsi="Arial" w:cs="Arial"/>
                <w:sz w:val="20"/>
                <w:szCs w:val="20"/>
              </w:rPr>
              <w:t xml:space="preserve"> </w:t>
            </w:r>
            <w:r w:rsidRPr="004664CA">
              <w:rPr>
                <w:rFonts w:ascii="Arial" w:hAnsi="Arial" w:cs="Arial"/>
                <w:color w:val="000000"/>
                <w:sz w:val="20"/>
                <w:szCs w:val="20"/>
              </w:rPr>
              <w:t>Универсальная, предназначена для финишной отделки и разглаживания поверхностей стен, потолков, заделки трещин, неровностей в штукатурке, заделки швов в стенах из гипсокартонных листов, как с лентой «серпянкой» или сеткой, так и без нее. Упаковка – ведро полимерное: 5кг, 15кг, 28кг.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1 111 469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Шпатлевка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Акриловая "Экстра"  по дереву,1 кг;  цвет сосна; плотность 1,65-1,75гр\куб.см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1 127 532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169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Шпатлевка сухая фасадная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Старатели  или эквивалент. Атмосферостойкая фасадная шпатлевка применяется для выравнивания стен и потолков из бетона, кирпича, штукатурки как снаружи, так и внутри помещений, особенно с повышенной влажностью. Фасовка: 20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1 058 059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Штукатурка</w:t>
            </w:r>
          </w:p>
        </w:tc>
        <w:tc>
          <w:tcPr>
            <w:tcW w:w="3358" w:type="dxa"/>
            <w:vAlign w:val="center"/>
          </w:tcPr>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Ротбанд или эквивалент.</w:t>
            </w:r>
            <w:r w:rsidRPr="004664CA">
              <w:rPr>
                <w:rFonts w:ascii="Arial" w:hAnsi="Arial" w:cs="Arial"/>
                <w:sz w:val="20"/>
                <w:szCs w:val="20"/>
              </w:rPr>
              <w:t xml:space="preserve"> </w:t>
            </w:r>
            <w:r w:rsidRPr="004664CA">
              <w:rPr>
                <w:rFonts w:ascii="Arial" w:hAnsi="Arial" w:cs="Arial"/>
                <w:color w:val="000000"/>
                <w:sz w:val="20"/>
                <w:szCs w:val="20"/>
              </w:rPr>
              <w:t>высококачественная гипсовая универсальная штукатурка для выравнивания поверхностей стен и потолков в помещениях предназначенных для ремонта. Плотность 950 кг/м3</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Фасовка:мешок 30кг.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31 590,00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1 058 220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Штукатурка</w:t>
            </w:r>
          </w:p>
        </w:tc>
        <w:tc>
          <w:tcPr>
            <w:tcW w:w="3358" w:type="dxa"/>
            <w:vAlign w:val="center"/>
          </w:tcPr>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 xml:space="preserve">Церезит СТ-35 или эквивалент. мешок 25 кг,  состав : смесь цемента с пигментами, минеральными заполнителями и полимерными модификаторами, плотность сухой смеси: зерно 2,5 мм - ок. 1,4 кг/дм3, </w:t>
            </w:r>
          </w:p>
          <w:p w:rsidR="00EB16B6" w:rsidRPr="004664CA" w:rsidRDefault="00EB16B6" w:rsidP="00912B98">
            <w:pPr>
              <w:jc w:val="center"/>
              <w:rPr>
                <w:rFonts w:ascii="Arial" w:hAnsi="Arial" w:cs="Arial"/>
                <w:color w:val="000000"/>
                <w:sz w:val="20"/>
                <w:szCs w:val="20"/>
              </w:rPr>
            </w:pPr>
            <w:r w:rsidRPr="004664CA">
              <w:rPr>
                <w:rFonts w:ascii="Arial" w:hAnsi="Arial" w:cs="Arial"/>
                <w:color w:val="000000"/>
                <w:sz w:val="20"/>
                <w:szCs w:val="20"/>
              </w:rPr>
              <w:t>зерно 3,5 мм - ок. 1,5 кг/дм3, количество воды затворения: 5,0 – 5,6 л воды на 25 кг сухой смеси, время потребления: около 60 минут.</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1 062 516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Штукатурка</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Консолит-500 или эквивалент. многокомпонентная сухая штукатурная смесь, состоящую из гипсового вяжущего, кварцевого и легкого заполнителей, а также комплекса специальных добавок. Цвет: серый.Фасовка:мешок зо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1 111 456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Штукатурка фасадная</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Консолит-550 или эквивалент. многокомпонентная сухая штукатурная  смесь, состоящая из безусадочного портландцемента, гидратной извести, фракционированных кварцевых заполнителей и комплекса специальных добавок.Цвет: серый, Фасовка: мешок 25 кг.</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1 111 461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Шурупы самонарезающие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для наружной и внутренней облицовки жилых, общественных и промышленных зданий, навесных вентилируемых фасадов  3000*1500*10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шт</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500,00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160000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1 105 365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175</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МЛ 1110 </w:t>
            </w:r>
          </w:p>
          <w:p w:rsidR="00EB16B6" w:rsidRPr="004664CA" w:rsidRDefault="00EB16B6">
            <w:pPr>
              <w:jc w:val="center"/>
              <w:rPr>
                <w:rFonts w:ascii="Arial" w:hAnsi="Arial" w:cs="Arial"/>
                <w:sz w:val="20"/>
                <w:szCs w:val="20"/>
              </w:rPr>
            </w:pPr>
            <w:r w:rsidRPr="004664CA">
              <w:rPr>
                <w:rFonts w:ascii="Arial" w:hAnsi="Arial" w:cs="Arial"/>
                <w:sz w:val="20"/>
                <w:szCs w:val="20"/>
              </w:rPr>
              <w:t>синяя  Условная вязкость по визкозиметру ВЗ-246, с  70-120 Массовая доля нелетучих веществ, %47-64 Укрывистость, гр/кв.м., не более  35-60 Время сушки при темп. 130 град.С, мин., не более  3</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26,00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176</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МЛ 1110 </w:t>
            </w:r>
          </w:p>
          <w:p w:rsidR="00EB16B6" w:rsidRPr="004664CA" w:rsidRDefault="00EB16B6">
            <w:pPr>
              <w:jc w:val="center"/>
              <w:rPr>
                <w:rFonts w:ascii="Arial" w:hAnsi="Arial" w:cs="Arial"/>
                <w:sz w:val="20"/>
                <w:szCs w:val="20"/>
              </w:rPr>
            </w:pPr>
            <w:r w:rsidRPr="004664CA">
              <w:rPr>
                <w:rFonts w:ascii="Arial" w:hAnsi="Arial" w:cs="Arial"/>
                <w:sz w:val="20"/>
                <w:szCs w:val="20"/>
              </w:rPr>
              <w:t>серая Условная вязкость по визкозиметру ВЗ-246, с 70-120 Массовая доля нелетучих веществ, % 47-64 Укрывистость, гр/кв.м., не более  35-60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1 039 063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177</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МЛ 1110</w:t>
            </w:r>
          </w:p>
          <w:p w:rsidR="00EB16B6" w:rsidRPr="004664CA" w:rsidRDefault="00EB16B6">
            <w:pPr>
              <w:jc w:val="center"/>
              <w:rPr>
                <w:rFonts w:ascii="Arial" w:hAnsi="Arial" w:cs="Arial"/>
                <w:sz w:val="20"/>
                <w:szCs w:val="20"/>
              </w:rPr>
            </w:pPr>
            <w:r w:rsidRPr="004664CA">
              <w:rPr>
                <w:rFonts w:ascii="Arial" w:hAnsi="Arial" w:cs="Arial"/>
                <w:sz w:val="20"/>
                <w:szCs w:val="20"/>
              </w:rPr>
              <w:t>белая Условная вязкость по визкозиметру ВЗ-246, с  70-120 Массовая доля нелетучих веществ, %47-64 Укрывистость, гр/кв.м., не более  35-60 Время сушки при темп. 130 град.С, мин., не более  30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82,00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178</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МЛ 1110</w:t>
            </w:r>
          </w:p>
          <w:p w:rsidR="00EB16B6" w:rsidRPr="004664CA" w:rsidRDefault="00EB16B6">
            <w:pPr>
              <w:jc w:val="center"/>
              <w:rPr>
                <w:rFonts w:ascii="Arial" w:hAnsi="Arial" w:cs="Arial"/>
                <w:sz w:val="20"/>
                <w:szCs w:val="20"/>
              </w:rPr>
            </w:pPr>
            <w:r w:rsidRPr="004664CA">
              <w:rPr>
                <w:rFonts w:ascii="Arial" w:hAnsi="Arial" w:cs="Arial"/>
                <w:sz w:val="20"/>
                <w:szCs w:val="20"/>
              </w:rPr>
              <w:t>желтая  Условная вязкость по визкозиметру ВЗ-246, с 70-120 Массовая доля нелетучих веществ, %  47-64 Укрывистость, гр/кв.м., не более  35-60  Время сушки при темп. 130 град.С, мин., не более  30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32,00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179</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МЛ 1110</w:t>
            </w:r>
          </w:p>
          <w:p w:rsidR="00EB16B6" w:rsidRPr="004664CA" w:rsidRDefault="00EB16B6">
            <w:pPr>
              <w:jc w:val="center"/>
              <w:rPr>
                <w:rFonts w:ascii="Arial" w:hAnsi="Arial" w:cs="Arial"/>
                <w:sz w:val="20"/>
                <w:szCs w:val="20"/>
              </w:rPr>
            </w:pPr>
            <w:r w:rsidRPr="004664CA">
              <w:rPr>
                <w:rFonts w:ascii="Arial" w:hAnsi="Arial" w:cs="Arial"/>
                <w:sz w:val="20"/>
                <w:szCs w:val="20"/>
              </w:rPr>
              <w:t>зеленая Условная вязкость по визкозиметру ВЗ-246, с 70-120 Массовая доля нелетучих веществ, %  47-64 Укрывистость, гр/кв.м., не более  35-60  Время сушки при темп. 130 град.С, мин., не более  30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23,00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180</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МЛ 1110</w:t>
            </w:r>
          </w:p>
          <w:p w:rsidR="00EB16B6" w:rsidRPr="004664CA" w:rsidRDefault="00EB16B6">
            <w:pPr>
              <w:jc w:val="center"/>
              <w:rPr>
                <w:rFonts w:ascii="Arial" w:hAnsi="Arial" w:cs="Arial"/>
                <w:sz w:val="20"/>
                <w:szCs w:val="20"/>
              </w:rPr>
            </w:pPr>
            <w:r w:rsidRPr="004664CA">
              <w:rPr>
                <w:rFonts w:ascii="Arial" w:hAnsi="Arial" w:cs="Arial"/>
                <w:sz w:val="20"/>
                <w:szCs w:val="20"/>
              </w:rPr>
              <w:t>красная  Условная вязкость по визкозиметру ВЗ-246, с 70-120 Массовая доля нелетучих веществ, % 47-64 Укрывистость, гр/кв.м., не более  35-60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47,00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 xml:space="preserve"> в течение 30 календарных дней с момента заключения договора</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181</w:t>
            </w:r>
          </w:p>
        </w:tc>
        <w:tc>
          <w:tcPr>
            <w:tcW w:w="2034"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Эмаль</w:t>
            </w:r>
          </w:p>
        </w:tc>
        <w:tc>
          <w:tcPr>
            <w:tcW w:w="3358"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 МЛ 1110</w:t>
            </w:r>
          </w:p>
          <w:p w:rsidR="00EB16B6" w:rsidRPr="004664CA" w:rsidRDefault="00EB16B6">
            <w:pPr>
              <w:jc w:val="center"/>
              <w:rPr>
                <w:rFonts w:ascii="Arial" w:hAnsi="Arial" w:cs="Arial"/>
                <w:sz w:val="20"/>
                <w:szCs w:val="20"/>
              </w:rPr>
            </w:pPr>
            <w:r w:rsidRPr="004664CA">
              <w:rPr>
                <w:rFonts w:ascii="Arial" w:hAnsi="Arial" w:cs="Arial"/>
                <w:sz w:val="20"/>
                <w:szCs w:val="20"/>
              </w:rPr>
              <w:t>Условная вязкость по визкозиметру ВЗ-246, с  70-120 Массовая доля нелетучих веществ, %47-64 Укрывистость, гр/кв.м., не более  35-60 Время сушки при темп. 130 град.С, мин., не более  30</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кг</w:t>
            </w:r>
          </w:p>
        </w:tc>
        <w:tc>
          <w:tcPr>
            <w:tcW w:w="840"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 xml:space="preserve">77,00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1 002 305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sz w:val="20"/>
                <w:szCs w:val="20"/>
              </w:rPr>
            </w:pPr>
            <w:r w:rsidRPr="004664CA">
              <w:rPr>
                <w:rFonts w:ascii="Arial" w:hAnsi="Arial" w:cs="Arial"/>
                <w:color w:val="000000"/>
                <w:sz w:val="20"/>
                <w:szCs w:val="20"/>
              </w:rPr>
              <w:t>RAL  7030</w:t>
            </w:r>
            <w:r w:rsidRPr="004664CA">
              <w:rPr>
                <w:rFonts w:ascii="Arial" w:hAnsi="Arial" w:cs="Arial"/>
                <w:sz w:val="20"/>
                <w:szCs w:val="20"/>
              </w:rPr>
              <w:t xml:space="preserve"> Сорт 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RAL 1013. Сорт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1 108 230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RAL 6019.</w:t>
            </w:r>
            <w:r w:rsidRPr="004664CA">
              <w:rPr>
                <w:rFonts w:ascii="Arial" w:hAnsi="Arial" w:cs="Arial"/>
                <w:sz w:val="20"/>
                <w:szCs w:val="20"/>
              </w:rPr>
              <w:t xml:space="preserve"> 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RAL 6027.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RAL 7042.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30,00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1 108 223</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RAL 7047.</w:t>
            </w:r>
            <w:r w:rsidRPr="004664CA">
              <w:rPr>
                <w:rFonts w:ascii="Arial" w:hAnsi="Arial" w:cs="Arial"/>
                <w:sz w:val="20"/>
                <w:szCs w:val="20"/>
              </w:rPr>
              <w:t xml:space="preserve"> Высший.  Для окраски металлических, деревянных и других поверхностей, подвергающихся атмосферным воздействиям, и внутри помещений</w:t>
            </w:r>
            <w:r w:rsidRPr="004664CA">
              <w:rPr>
                <w:rFonts w:ascii="Arial" w:hAnsi="Arial" w:cs="Arial"/>
                <w:color w:val="000000"/>
                <w:sz w:val="20"/>
                <w:szCs w:val="20"/>
              </w:rPr>
              <w:t xml:space="preserve"> </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RAL 9001.</w:t>
            </w:r>
            <w:r w:rsidRPr="004664CA">
              <w:rPr>
                <w:rFonts w:ascii="Arial" w:hAnsi="Arial" w:cs="Arial"/>
                <w:sz w:val="20"/>
                <w:szCs w:val="20"/>
              </w:rPr>
              <w:t xml:space="preserve"> 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40,00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1 108 235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189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RAL 9003.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20,00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1 108 229</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ПФ-115 </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Коричневая.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3,00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1 002 391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Красная.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104,00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1 057 704</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658"/>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Белая.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365,00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1 002 382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Голубая.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120,00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1 002 385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Желтая.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114,00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1 002 377</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Зеленая.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138,00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1 002 378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Черная.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206,00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1 002 388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Серая.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88,00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1 071 496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198</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Эмаль</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ПФ-115</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Синяя. </w:t>
            </w:r>
            <w:r w:rsidRPr="004664CA">
              <w:rPr>
                <w:rFonts w:ascii="Arial" w:hAnsi="Arial" w:cs="Arial"/>
                <w:sz w:val="20"/>
                <w:szCs w:val="20"/>
              </w:rPr>
              <w:t>Высший.  Для окраски металлических, деревянных и других поверхностей, подвергающихся атмосферным воздействиям, и внутри помещений</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28,00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231222</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1 002 381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199</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белая.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314,50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1 002 358</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200</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Голубая.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131,00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1 002 351</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201</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Желтая.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235,50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1 002 342</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202</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Зеленая.</w:t>
            </w:r>
            <w:r w:rsidRPr="004664CA">
              <w:rPr>
                <w:rFonts w:ascii="Arial" w:hAnsi="Arial" w:cs="Arial"/>
                <w:sz w:val="20"/>
                <w:szCs w:val="20"/>
              </w:rPr>
              <w:t xml:space="preserve"> </w:t>
            </w:r>
            <w:r w:rsidRPr="004664CA">
              <w:rPr>
                <w:rFonts w:ascii="Arial" w:hAnsi="Arial" w:cs="Arial"/>
                <w:color w:val="000000"/>
                <w:sz w:val="20"/>
                <w:szCs w:val="20"/>
              </w:rPr>
              <w:t>.Блеск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222,00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1 002 340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203</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Красная.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184,70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1 002 350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204</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 </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Серая.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643,00</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1 002 365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205</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Синяя.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91,00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1 002 346</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5"/>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206</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 НЦ-132</w:t>
            </w:r>
          </w:p>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Черная. Блеск пленки, %, не менее -40. Условная вязкость при температуре 20 оС, с-60-100. Массовая доля нелетучих веществ, %: Ч -32-40 Время высыхания при температуре (20±2) 0 С :до степени 3,ч., не более -3, до степени 4,ч., не более -24. Стойкость пленки эмали к статическому воздействию воды, ч, не менее -1. Расход эмали на 1 слой,30-120 г/м2 в зависимости от цвета. Толщина плёнки в 1 слой, 18-23мкм;</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НД изготовителя</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210,50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01.07.12 до 25.07.12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1 056 325</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rPr>
          <w:trHeight w:val="20"/>
        </w:trPr>
        <w:tc>
          <w:tcPr>
            <w:tcW w:w="822" w:type="dxa"/>
            <w:vAlign w:val="center"/>
          </w:tcPr>
          <w:p w:rsidR="00EB16B6" w:rsidRPr="004664CA" w:rsidRDefault="00EB16B6">
            <w:pPr>
              <w:jc w:val="center"/>
              <w:rPr>
                <w:rFonts w:ascii="Arial" w:hAnsi="Arial" w:cs="Arial"/>
                <w:sz w:val="20"/>
                <w:szCs w:val="20"/>
              </w:rPr>
            </w:pPr>
            <w:r w:rsidRPr="004664CA">
              <w:rPr>
                <w:rFonts w:ascii="Arial" w:hAnsi="Arial" w:cs="Arial"/>
                <w:sz w:val="20"/>
                <w:szCs w:val="20"/>
              </w:rPr>
              <w:t>207</w:t>
            </w:r>
          </w:p>
        </w:tc>
        <w:tc>
          <w:tcPr>
            <w:tcW w:w="2034"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Эмаль </w:t>
            </w:r>
          </w:p>
        </w:tc>
        <w:tc>
          <w:tcPr>
            <w:tcW w:w="3358"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ПФ-266. для окраски полов , цвет коричневый, время высыхания каждого слоя эмали при температуре (20 ± 2)°С - 24 часа. Расход эмали ПФ-266 на однослойное покрытие : 150-180 г/м2.</w:t>
            </w:r>
          </w:p>
        </w:tc>
        <w:tc>
          <w:tcPr>
            <w:tcW w:w="480"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w:t>
            </w:r>
          </w:p>
        </w:tc>
        <w:tc>
          <w:tcPr>
            <w:tcW w:w="840" w:type="dxa"/>
            <w:vAlign w:val="center"/>
          </w:tcPr>
          <w:p w:rsidR="00EB16B6" w:rsidRPr="004664CA" w:rsidRDefault="00EB16B6" w:rsidP="009F1070">
            <w:pPr>
              <w:jc w:val="center"/>
              <w:rPr>
                <w:rFonts w:ascii="Arial" w:hAnsi="Arial" w:cs="Arial"/>
                <w:sz w:val="20"/>
                <w:szCs w:val="20"/>
              </w:rPr>
            </w:pPr>
            <w:r w:rsidRPr="004664CA">
              <w:rPr>
                <w:rFonts w:ascii="Arial" w:hAnsi="Arial" w:cs="Arial"/>
                <w:sz w:val="20"/>
                <w:szCs w:val="20"/>
              </w:rPr>
              <w:t>4Н</w:t>
            </w:r>
          </w:p>
        </w:tc>
        <w:tc>
          <w:tcPr>
            <w:tcW w:w="96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ГОСТ 6465-76</w:t>
            </w:r>
          </w:p>
        </w:tc>
        <w:tc>
          <w:tcPr>
            <w:tcW w:w="60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кг</w:t>
            </w:r>
          </w:p>
        </w:tc>
        <w:tc>
          <w:tcPr>
            <w:tcW w:w="84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 xml:space="preserve">24,00 </w:t>
            </w:r>
          </w:p>
        </w:tc>
        <w:tc>
          <w:tcPr>
            <w:tcW w:w="1440" w:type="dxa"/>
            <w:vAlign w:val="center"/>
          </w:tcPr>
          <w:p w:rsidR="00EB16B6" w:rsidRDefault="00EB16B6">
            <w:pPr>
              <w:jc w:val="center"/>
              <w:rPr>
                <w:rFonts w:ascii="Arial" w:hAnsi="Arial" w:cs="Arial"/>
                <w:color w:val="000000"/>
              </w:rPr>
            </w:pPr>
            <w:r>
              <w:rPr>
                <w:rFonts w:ascii="Arial" w:hAnsi="Arial" w:cs="Arial"/>
                <w:color w:val="000000"/>
              </w:rPr>
              <w:t>с 01.05.12 до 25.05.12</w:t>
            </w:r>
          </w:p>
        </w:tc>
        <w:tc>
          <w:tcPr>
            <w:tcW w:w="1080" w:type="dxa"/>
            <w:vAlign w:val="center"/>
          </w:tcPr>
          <w:p w:rsidR="00EB16B6" w:rsidRPr="004664CA" w:rsidRDefault="00EB16B6">
            <w:pPr>
              <w:jc w:val="center"/>
              <w:rPr>
                <w:rFonts w:ascii="Arial" w:hAnsi="Arial" w:cs="Arial"/>
                <w:color w:val="000000"/>
                <w:sz w:val="20"/>
                <w:szCs w:val="20"/>
              </w:rPr>
            </w:pPr>
            <w:r w:rsidRPr="004664CA">
              <w:rPr>
                <w:rFonts w:ascii="Arial" w:hAnsi="Arial" w:cs="Arial"/>
                <w:color w:val="000000"/>
                <w:sz w:val="20"/>
                <w:szCs w:val="20"/>
              </w:rPr>
              <w:t>231000</w:t>
            </w:r>
          </w:p>
        </w:tc>
        <w:tc>
          <w:tcPr>
            <w:tcW w:w="1201" w:type="dxa"/>
            <w:vAlign w:val="center"/>
          </w:tcPr>
          <w:p w:rsidR="00EB16B6" w:rsidRPr="004664CA" w:rsidRDefault="00EB16B6" w:rsidP="009F1070">
            <w:pPr>
              <w:jc w:val="center"/>
              <w:rPr>
                <w:rFonts w:ascii="Arial" w:hAnsi="Arial" w:cs="Arial"/>
                <w:color w:val="000000"/>
                <w:sz w:val="20"/>
                <w:szCs w:val="20"/>
              </w:rPr>
            </w:pPr>
            <w:r w:rsidRPr="004664CA">
              <w:rPr>
                <w:rFonts w:ascii="Arial" w:hAnsi="Arial" w:cs="Arial"/>
                <w:color w:val="000000"/>
                <w:sz w:val="20"/>
                <w:szCs w:val="20"/>
              </w:rPr>
              <w:t>1 002 390</w:t>
            </w:r>
          </w:p>
        </w:tc>
        <w:tc>
          <w:tcPr>
            <w:tcW w:w="840" w:type="dxa"/>
            <w:vAlign w:val="center"/>
          </w:tcPr>
          <w:p w:rsidR="00EB16B6" w:rsidRPr="004664CA" w:rsidRDefault="00EB16B6" w:rsidP="00D033B2">
            <w:pPr>
              <w:spacing w:before="19" w:line="269" w:lineRule="exact"/>
              <w:jc w:val="center"/>
              <w:rPr>
                <w:rFonts w:ascii="Arial" w:hAnsi="Arial" w:cs="Arial"/>
                <w:sz w:val="20"/>
                <w:szCs w:val="20"/>
              </w:rPr>
            </w:pP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c>
          <w:tcPr>
            <w:tcW w:w="822" w:type="dxa"/>
          </w:tcPr>
          <w:p w:rsidR="00EB16B6" w:rsidRPr="004664CA" w:rsidRDefault="00EB16B6" w:rsidP="00080925">
            <w:pPr>
              <w:spacing w:before="19" w:line="269" w:lineRule="exact"/>
              <w:rPr>
                <w:rFonts w:ascii="Arial" w:hAnsi="Arial" w:cs="Arial"/>
                <w:sz w:val="20"/>
                <w:szCs w:val="20"/>
              </w:rPr>
            </w:pPr>
          </w:p>
        </w:tc>
        <w:tc>
          <w:tcPr>
            <w:tcW w:w="2034" w:type="dxa"/>
            <w:vAlign w:val="center"/>
          </w:tcPr>
          <w:p w:rsidR="00EB16B6" w:rsidRPr="004664CA" w:rsidRDefault="00EB16B6" w:rsidP="00D033B2">
            <w:pPr>
              <w:spacing w:before="19" w:line="269" w:lineRule="exact"/>
              <w:rPr>
                <w:rFonts w:ascii="Arial" w:hAnsi="Arial" w:cs="Arial"/>
                <w:sz w:val="20"/>
                <w:szCs w:val="20"/>
              </w:rPr>
            </w:pPr>
            <w:r w:rsidRPr="004664CA">
              <w:rPr>
                <w:rFonts w:ascii="Arial" w:hAnsi="Arial" w:cs="Arial"/>
                <w:sz w:val="20"/>
                <w:szCs w:val="20"/>
              </w:rPr>
              <w:t>ИТОГО</w:t>
            </w:r>
          </w:p>
        </w:tc>
        <w:tc>
          <w:tcPr>
            <w:tcW w:w="3358"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4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96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60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4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201"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c>
          <w:tcPr>
            <w:tcW w:w="822" w:type="dxa"/>
          </w:tcPr>
          <w:p w:rsidR="00EB16B6" w:rsidRPr="004664CA" w:rsidRDefault="00EB16B6" w:rsidP="00D033B2">
            <w:pPr>
              <w:spacing w:before="19" w:line="269" w:lineRule="exact"/>
              <w:jc w:val="center"/>
              <w:rPr>
                <w:rFonts w:ascii="Arial" w:hAnsi="Arial" w:cs="Arial"/>
                <w:sz w:val="20"/>
                <w:szCs w:val="20"/>
              </w:rPr>
            </w:pPr>
          </w:p>
        </w:tc>
        <w:tc>
          <w:tcPr>
            <w:tcW w:w="2034" w:type="dxa"/>
            <w:vAlign w:val="center"/>
          </w:tcPr>
          <w:p w:rsidR="00EB16B6" w:rsidRPr="004664CA" w:rsidRDefault="00EB16B6" w:rsidP="00D033B2">
            <w:pPr>
              <w:spacing w:before="19" w:line="269" w:lineRule="exact"/>
              <w:rPr>
                <w:rFonts w:ascii="Arial" w:hAnsi="Arial" w:cs="Arial"/>
                <w:sz w:val="20"/>
                <w:szCs w:val="20"/>
              </w:rPr>
            </w:pPr>
            <w:r w:rsidRPr="004664CA">
              <w:rPr>
                <w:rFonts w:ascii="Arial" w:hAnsi="Arial" w:cs="Arial"/>
                <w:sz w:val="20"/>
                <w:szCs w:val="20"/>
              </w:rPr>
              <w:t>кроме того НДС (18%)</w:t>
            </w:r>
          </w:p>
        </w:tc>
        <w:tc>
          <w:tcPr>
            <w:tcW w:w="3358"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4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96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60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4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201"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r w:rsidR="00EB16B6" w:rsidRPr="004664CA" w:rsidTr="003F39DA">
        <w:tc>
          <w:tcPr>
            <w:tcW w:w="822" w:type="dxa"/>
          </w:tcPr>
          <w:p w:rsidR="00EB16B6" w:rsidRPr="004664CA" w:rsidRDefault="00EB16B6" w:rsidP="00D033B2">
            <w:pPr>
              <w:spacing w:before="19" w:line="269" w:lineRule="exact"/>
              <w:jc w:val="center"/>
              <w:rPr>
                <w:rFonts w:ascii="Arial" w:hAnsi="Arial" w:cs="Arial"/>
                <w:sz w:val="20"/>
                <w:szCs w:val="20"/>
              </w:rPr>
            </w:pPr>
          </w:p>
        </w:tc>
        <w:tc>
          <w:tcPr>
            <w:tcW w:w="2034" w:type="dxa"/>
            <w:vAlign w:val="center"/>
          </w:tcPr>
          <w:p w:rsidR="00EB16B6" w:rsidRPr="004664CA" w:rsidRDefault="00EB16B6" w:rsidP="00D033B2">
            <w:pPr>
              <w:spacing w:before="19" w:line="269" w:lineRule="exact"/>
              <w:rPr>
                <w:rFonts w:ascii="Arial" w:hAnsi="Arial" w:cs="Arial"/>
                <w:sz w:val="20"/>
                <w:szCs w:val="20"/>
              </w:rPr>
            </w:pPr>
            <w:r w:rsidRPr="004664CA">
              <w:rPr>
                <w:rFonts w:ascii="Arial" w:hAnsi="Arial" w:cs="Arial"/>
                <w:sz w:val="20"/>
                <w:szCs w:val="20"/>
              </w:rPr>
              <w:t>ИТОГО (с НДС):</w:t>
            </w:r>
          </w:p>
        </w:tc>
        <w:tc>
          <w:tcPr>
            <w:tcW w:w="3358"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4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96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60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4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201"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840" w:type="dxa"/>
          </w:tcPr>
          <w:p w:rsidR="00EB16B6" w:rsidRPr="004664CA" w:rsidRDefault="00EB16B6" w:rsidP="00D033B2">
            <w:pPr>
              <w:spacing w:before="19" w:line="269" w:lineRule="exact"/>
              <w:jc w:val="center"/>
              <w:rPr>
                <w:rFonts w:ascii="Arial" w:hAnsi="Arial" w:cs="Arial"/>
                <w:sz w:val="20"/>
                <w:szCs w:val="20"/>
              </w:rPr>
            </w:pPr>
            <w:r w:rsidRPr="004664CA">
              <w:rPr>
                <w:rFonts w:ascii="Arial" w:hAnsi="Arial" w:cs="Arial"/>
                <w:sz w:val="20"/>
                <w:szCs w:val="20"/>
              </w:rPr>
              <w:t>х</w:t>
            </w:r>
          </w:p>
        </w:tc>
        <w:tc>
          <w:tcPr>
            <w:tcW w:w="1081" w:type="dxa"/>
            <w:vAlign w:val="center"/>
          </w:tcPr>
          <w:p w:rsidR="00EB16B6" w:rsidRPr="004664CA" w:rsidRDefault="00EB16B6" w:rsidP="00D033B2">
            <w:pPr>
              <w:spacing w:before="19" w:line="269" w:lineRule="exact"/>
              <w:jc w:val="center"/>
              <w:rPr>
                <w:rFonts w:ascii="Arial" w:hAnsi="Arial" w:cs="Arial"/>
                <w:b/>
                <w:sz w:val="20"/>
                <w:szCs w:val="20"/>
              </w:rPr>
            </w:pPr>
          </w:p>
        </w:tc>
      </w:tr>
    </w:tbl>
    <w:p w:rsidR="00EB16B6" w:rsidRPr="004664CA" w:rsidRDefault="00EB16B6" w:rsidP="00A104D2">
      <w:pPr>
        <w:widowControl w:val="0"/>
        <w:shd w:val="clear" w:color="auto" w:fill="FFFFFF"/>
        <w:tabs>
          <w:tab w:val="left" w:pos="898"/>
        </w:tabs>
        <w:autoSpaceDE w:val="0"/>
        <w:autoSpaceDN w:val="0"/>
        <w:adjustRightInd w:val="0"/>
        <w:spacing w:line="278" w:lineRule="exact"/>
        <w:jc w:val="both"/>
        <w:rPr>
          <w:rFonts w:ascii="Arial" w:hAnsi="Arial" w:cs="Arial"/>
          <w:spacing w:val="1"/>
          <w:sz w:val="20"/>
          <w:szCs w:val="20"/>
          <w:highlight w:val="yellow"/>
        </w:rPr>
      </w:pPr>
    </w:p>
    <w:p w:rsidR="00EB16B6" w:rsidRPr="004664CA" w:rsidRDefault="00EB16B6" w:rsidP="00391B65">
      <w:pPr>
        <w:widowControl w:val="0"/>
        <w:numPr>
          <w:ilvl w:val="0"/>
          <w:numId w:val="2"/>
        </w:numPr>
        <w:shd w:val="clear" w:color="auto" w:fill="FFFFFF"/>
        <w:tabs>
          <w:tab w:val="left" w:pos="898"/>
        </w:tabs>
        <w:autoSpaceDE w:val="0"/>
        <w:autoSpaceDN w:val="0"/>
        <w:adjustRightInd w:val="0"/>
        <w:jc w:val="both"/>
        <w:rPr>
          <w:rFonts w:ascii="Arial" w:hAnsi="Arial" w:cs="Arial"/>
          <w:color w:val="0000FF"/>
          <w:spacing w:val="-23"/>
          <w:sz w:val="20"/>
          <w:szCs w:val="20"/>
        </w:rPr>
      </w:pPr>
      <w:r w:rsidRPr="004664CA">
        <w:rPr>
          <w:rFonts w:ascii="Arial" w:hAnsi="Arial" w:cs="Arial"/>
          <w:color w:val="0000FF"/>
          <w:spacing w:val="1"/>
          <w:sz w:val="20"/>
          <w:szCs w:val="20"/>
        </w:rPr>
        <w:t>Общая стоимость изготавливаемой и поставляемой Продукции по данной Спецификации составляет _________________________________-рублей 00 коп.</w:t>
      </w:r>
      <w:r w:rsidRPr="004664CA">
        <w:rPr>
          <w:rFonts w:ascii="Arial" w:hAnsi="Arial" w:cs="Arial"/>
          <w:color w:val="0000FF"/>
          <w:spacing w:val="6"/>
          <w:sz w:val="20"/>
          <w:szCs w:val="20"/>
        </w:rPr>
        <w:t xml:space="preserve"> </w:t>
      </w:r>
      <w:r w:rsidRPr="004664CA">
        <w:rPr>
          <w:rFonts w:ascii="Arial" w:hAnsi="Arial" w:cs="Arial"/>
          <w:spacing w:val="1"/>
          <w:sz w:val="20"/>
          <w:szCs w:val="20"/>
        </w:rPr>
        <w:t>(сумма прописью)</w:t>
      </w:r>
      <w:r w:rsidRPr="004664CA">
        <w:rPr>
          <w:rFonts w:ascii="Arial" w:hAnsi="Arial" w:cs="Arial"/>
          <w:spacing w:val="6"/>
          <w:sz w:val="20"/>
          <w:szCs w:val="20"/>
        </w:rPr>
        <w:t xml:space="preserve"> с </w:t>
      </w:r>
      <w:r w:rsidRPr="004664CA">
        <w:rPr>
          <w:rFonts w:ascii="Arial" w:hAnsi="Arial" w:cs="Arial"/>
          <w:sz w:val="20"/>
          <w:szCs w:val="20"/>
        </w:rPr>
        <w:t>учетом НДС 18%- ________</w:t>
      </w:r>
      <w:r w:rsidRPr="004664CA">
        <w:rPr>
          <w:rFonts w:ascii="Arial" w:hAnsi="Arial" w:cs="Arial"/>
          <w:color w:val="0000FF"/>
          <w:sz w:val="20"/>
          <w:szCs w:val="20"/>
        </w:rPr>
        <w:t>, а так же всех расходов, указанных в пункте 2.4 договора.</w:t>
      </w:r>
    </w:p>
    <w:p w:rsidR="00EB16B6" w:rsidRPr="004664CA" w:rsidRDefault="00EB16B6" w:rsidP="00A104D2">
      <w:pPr>
        <w:widowControl w:val="0"/>
        <w:shd w:val="clear" w:color="auto" w:fill="FFFFFF"/>
        <w:tabs>
          <w:tab w:val="left" w:pos="898"/>
        </w:tabs>
        <w:autoSpaceDE w:val="0"/>
        <w:autoSpaceDN w:val="0"/>
        <w:adjustRightInd w:val="0"/>
        <w:spacing w:line="278" w:lineRule="exact"/>
        <w:rPr>
          <w:rFonts w:ascii="Arial" w:hAnsi="Arial" w:cs="Arial"/>
          <w:color w:val="0000FF"/>
          <w:spacing w:val="-23"/>
          <w:sz w:val="20"/>
          <w:szCs w:val="20"/>
        </w:rPr>
      </w:pPr>
    </w:p>
    <w:p w:rsidR="00EB16B6" w:rsidRPr="004664CA" w:rsidRDefault="00EB16B6" w:rsidP="00A104D2">
      <w:pPr>
        <w:widowControl w:val="0"/>
        <w:shd w:val="clear" w:color="auto" w:fill="FFFFFF"/>
        <w:tabs>
          <w:tab w:val="left" w:pos="898"/>
        </w:tabs>
        <w:autoSpaceDE w:val="0"/>
        <w:autoSpaceDN w:val="0"/>
        <w:adjustRightInd w:val="0"/>
        <w:spacing w:line="278" w:lineRule="exact"/>
        <w:ind w:left="284"/>
        <w:rPr>
          <w:rFonts w:ascii="Arial" w:hAnsi="Arial" w:cs="Arial"/>
          <w:color w:val="0000FF"/>
          <w:sz w:val="20"/>
          <w:szCs w:val="20"/>
        </w:rPr>
      </w:pPr>
      <w:r w:rsidRPr="004664CA">
        <w:rPr>
          <w:rFonts w:ascii="Arial" w:hAnsi="Arial" w:cs="Arial"/>
          <w:color w:val="0000FF"/>
          <w:sz w:val="20"/>
          <w:szCs w:val="20"/>
        </w:rPr>
        <w:t>2.  ПОСТАВЩИК:</w:t>
      </w:r>
    </w:p>
    <w:p w:rsidR="00EB16B6" w:rsidRPr="004664CA" w:rsidRDefault="00EB16B6" w:rsidP="00A104D2">
      <w:pPr>
        <w:widowControl w:val="0"/>
        <w:shd w:val="clear" w:color="auto" w:fill="FFFFFF"/>
        <w:tabs>
          <w:tab w:val="left" w:pos="898"/>
        </w:tabs>
        <w:autoSpaceDE w:val="0"/>
        <w:autoSpaceDN w:val="0"/>
        <w:adjustRightInd w:val="0"/>
        <w:spacing w:line="278" w:lineRule="exact"/>
        <w:ind w:left="284"/>
        <w:rPr>
          <w:rFonts w:ascii="Arial" w:hAnsi="Arial" w:cs="Arial"/>
          <w:color w:val="0000FF"/>
          <w:sz w:val="20"/>
          <w:szCs w:val="20"/>
        </w:rPr>
      </w:pPr>
    </w:p>
    <w:p w:rsidR="00EB16B6" w:rsidRPr="004664CA" w:rsidRDefault="00EB16B6" w:rsidP="00A104D2">
      <w:pPr>
        <w:widowControl w:val="0"/>
        <w:shd w:val="clear" w:color="auto" w:fill="FFFFFF"/>
        <w:tabs>
          <w:tab w:val="left" w:pos="898"/>
        </w:tabs>
        <w:autoSpaceDE w:val="0"/>
        <w:autoSpaceDN w:val="0"/>
        <w:adjustRightInd w:val="0"/>
        <w:spacing w:line="278" w:lineRule="exact"/>
        <w:ind w:left="284"/>
        <w:rPr>
          <w:rFonts w:ascii="Arial" w:hAnsi="Arial" w:cs="Arial"/>
          <w:color w:val="0000FF"/>
          <w:spacing w:val="-23"/>
          <w:sz w:val="20"/>
          <w:szCs w:val="20"/>
        </w:rPr>
      </w:pPr>
      <w:r w:rsidRPr="004664CA">
        <w:rPr>
          <w:rFonts w:ascii="Arial" w:hAnsi="Arial" w:cs="Arial"/>
          <w:color w:val="0000FF"/>
          <w:sz w:val="20"/>
          <w:szCs w:val="20"/>
        </w:rPr>
        <w:t xml:space="preserve">3.  ГРУЗООТПРАВИТЕЛЬ: «_________________, г. ___________, ____________ обл., ул. ___________. </w:t>
      </w:r>
    </w:p>
    <w:p w:rsidR="00EB16B6" w:rsidRPr="004664CA" w:rsidRDefault="00EB16B6" w:rsidP="00A104D2">
      <w:pPr>
        <w:pStyle w:val="NormalWeb"/>
        <w:numPr>
          <w:ilvl w:val="0"/>
          <w:numId w:val="1"/>
        </w:numPr>
        <w:tabs>
          <w:tab w:val="num" w:pos="0"/>
        </w:tabs>
        <w:ind w:left="284" w:firstLine="0"/>
        <w:jc w:val="both"/>
        <w:rPr>
          <w:rFonts w:ascii="Arial" w:hAnsi="Arial" w:cs="Arial"/>
          <w:color w:val="0000FF"/>
          <w:sz w:val="20"/>
          <w:szCs w:val="20"/>
        </w:rPr>
      </w:pPr>
      <w:r w:rsidRPr="004664CA">
        <w:rPr>
          <w:rFonts w:ascii="Arial" w:hAnsi="Arial" w:cs="Arial"/>
          <w:color w:val="0000FF"/>
          <w:sz w:val="20"/>
          <w:szCs w:val="20"/>
        </w:rPr>
        <w:t>ГРУЗОПОЛУЧАТЕЛЬ: Филиал ОАО «Концерн Росэнергоатом» « Смоленская атомная станция», (Индекс) 000000, ________ обл., г. __________</w:t>
      </w:r>
    </w:p>
    <w:p w:rsidR="00EB16B6" w:rsidRPr="004664CA" w:rsidRDefault="00EB16B6" w:rsidP="00A104D2">
      <w:pPr>
        <w:pStyle w:val="a"/>
        <w:spacing w:line="240" w:lineRule="auto"/>
        <w:jc w:val="left"/>
        <w:rPr>
          <w:rFonts w:cs="Arial"/>
          <w:color w:val="0000FF"/>
        </w:rPr>
      </w:pPr>
      <w:r w:rsidRPr="004664CA">
        <w:rPr>
          <w:rFonts w:cs="Arial"/>
          <w:b/>
          <w:color w:val="0000FF"/>
        </w:rPr>
        <w:t>Год выпуска (изготовления) продукции</w:t>
      </w:r>
      <w:r w:rsidRPr="004664CA">
        <w:rPr>
          <w:rFonts w:cs="Arial"/>
          <w:color w:val="0000FF"/>
        </w:rPr>
        <w:t xml:space="preserve"> (подтвержденный документально)</w:t>
      </w:r>
      <w:r w:rsidRPr="004664CA">
        <w:rPr>
          <w:rFonts w:cs="Arial"/>
          <w:b/>
          <w:color w:val="0000FF"/>
        </w:rPr>
        <w:t>:</w:t>
      </w:r>
      <w:r w:rsidRPr="004664CA">
        <w:rPr>
          <w:rFonts w:cs="Arial"/>
          <w:color w:val="0000FF"/>
        </w:rPr>
        <w:t xml:space="preserve"> 2011-2012 г.</w:t>
      </w:r>
    </w:p>
    <w:p w:rsidR="00EB16B6" w:rsidRPr="004664CA" w:rsidRDefault="00EB16B6" w:rsidP="00A104D2">
      <w:pPr>
        <w:pStyle w:val="a"/>
        <w:spacing w:line="240" w:lineRule="auto"/>
        <w:jc w:val="left"/>
        <w:rPr>
          <w:rFonts w:cs="Arial"/>
          <w:b/>
          <w:color w:val="0000FF"/>
        </w:rPr>
      </w:pPr>
      <w:r w:rsidRPr="004664CA">
        <w:rPr>
          <w:rFonts w:cs="Arial"/>
          <w:b/>
          <w:color w:val="0000FF"/>
        </w:rPr>
        <w:t>Дополнительные, уточняющие условия Договора:  На позиции № 3,100,101,102,139, 140 толеранс  ± 5%  от объема поставки</w:t>
      </w:r>
    </w:p>
    <w:p w:rsidR="00EB16B6" w:rsidRPr="004664CA" w:rsidRDefault="00EB16B6" w:rsidP="00A104D2">
      <w:pPr>
        <w:pStyle w:val="a"/>
        <w:spacing w:line="240" w:lineRule="auto"/>
        <w:jc w:val="left"/>
        <w:rPr>
          <w:rFonts w:cs="Arial"/>
          <w:i/>
          <w:color w:val="0000FF"/>
        </w:rPr>
      </w:pPr>
    </w:p>
    <w:p w:rsidR="00EB16B6" w:rsidRPr="004664CA" w:rsidRDefault="00EB16B6" w:rsidP="00A104D2">
      <w:pPr>
        <w:pStyle w:val="a"/>
        <w:spacing w:line="240" w:lineRule="auto"/>
        <w:jc w:val="left"/>
        <w:rPr>
          <w:rFonts w:cs="Arial"/>
          <w:color w:val="0000FF"/>
        </w:rPr>
      </w:pPr>
    </w:p>
    <w:p w:rsidR="00EB16B6" w:rsidRPr="004664CA" w:rsidRDefault="00EB16B6" w:rsidP="00A104D2">
      <w:pPr>
        <w:pStyle w:val="a"/>
        <w:spacing w:line="240" w:lineRule="auto"/>
        <w:jc w:val="left"/>
        <w:outlineLvl w:val="0"/>
        <w:rPr>
          <w:rFonts w:cs="Arial"/>
          <w:b/>
          <w:color w:val="0000FF"/>
        </w:rPr>
      </w:pPr>
      <w:r w:rsidRPr="004664CA">
        <w:rPr>
          <w:rFonts w:cs="Arial"/>
          <w:b/>
          <w:color w:val="0000FF"/>
        </w:rPr>
        <w:t>Покупатель:</w:t>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r>
      <w:r w:rsidRPr="004664CA">
        <w:rPr>
          <w:rFonts w:cs="Arial"/>
          <w:b/>
          <w:color w:val="0000FF"/>
        </w:rPr>
        <w:tab/>
        <w:t>Поставщик:</w:t>
      </w:r>
    </w:p>
    <w:p w:rsidR="00EB16B6" w:rsidRPr="004664CA" w:rsidRDefault="00EB16B6" w:rsidP="00A104D2">
      <w:pPr>
        <w:pStyle w:val="a"/>
        <w:spacing w:line="240" w:lineRule="auto"/>
        <w:jc w:val="left"/>
        <w:outlineLvl w:val="0"/>
        <w:rPr>
          <w:rFonts w:cs="Arial"/>
          <w:color w:val="0000FF"/>
        </w:rPr>
      </w:pPr>
      <w:r w:rsidRPr="004664CA">
        <w:rPr>
          <w:rFonts w:cs="Arial"/>
          <w:color w:val="0000FF"/>
        </w:rPr>
        <w:t>ОАО «Концерн Росэнергоатом»</w:t>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t>________________________</w:t>
      </w:r>
    </w:p>
    <w:p w:rsidR="00EB16B6" w:rsidRPr="004664CA" w:rsidRDefault="00EB16B6" w:rsidP="00A104D2">
      <w:pPr>
        <w:pStyle w:val="a"/>
        <w:spacing w:line="240" w:lineRule="auto"/>
        <w:rPr>
          <w:rFonts w:cs="Arial"/>
          <w:color w:val="0000FF"/>
        </w:rPr>
      </w:pPr>
      <w:r w:rsidRPr="004664CA">
        <w:rPr>
          <w:rFonts w:cs="Arial"/>
          <w:color w:val="0000FF"/>
        </w:rPr>
        <w:t xml:space="preserve">Зам. генерального директора – </w:t>
      </w:r>
    </w:p>
    <w:p w:rsidR="00EB16B6" w:rsidRPr="004664CA" w:rsidRDefault="00EB16B6" w:rsidP="00A104D2">
      <w:pPr>
        <w:pStyle w:val="a"/>
        <w:spacing w:line="240" w:lineRule="auto"/>
        <w:jc w:val="left"/>
        <w:rPr>
          <w:rFonts w:cs="Arial"/>
          <w:color w:val="0000FF"/>
        </w:rPr>
      </w:pPr>
      <w:r w:rsidRPr="004664CA">
        <w:rPr>
          <w:rFonts w:cs="Arial"/>
          <w:color w:val="0000FF"/>
        </w:rPr>
        <w:t xml:space="preserve">директор филиала ОАО </w:t>
      </w:r>
    </w:p>
    <w:p w:rsidR="00EB16B6" w:rsidRPr="004664CA" w:rsidRDefault="00EB16B6" w:rsidP="00A104D2">
      <w:pPr>
        <w:pStyle w:val="a"/>
        <w:spacing w:line="240" w:lineRule="auto"/>
        <w:jc w:val="left"/>
        <w:rPr>
          <w:rFonts w:cs="Arial"/>
          <w:color w:val="0000FF"/>
        </w:rPr>
      </w:pPr>
      <w:r w:rsidRPr="004664CA">
        <w:rPr>
          <w:rFonts w:cs="Arial"/>
          <w:color w:val="0000FF"/>
        </w:rPr>
        <w:t>«Концерн Росэнергоатом»</w:t>
      </w:r>
    </w:p>
    <w:p w:rsidR="00EB16B6" w:rsidRPr="004664CA" w:rsidRDefault="00EB16B6" w:rsidP="00A104D2">
      <w:pPr>
        <w:pStyle w:val="a"/>
        <w:spacing w:line="240" w:lineRule="auto"/>
        <w:jc w:val="left"/>
        <w:rPr>
          <w:rFonts w:cs="Arial"/>
          <w:color w:val="0000FF"/>
        </w:rPr>
      </w:pPr>
      <w:r w:rsidRPr="004664CA">
        <w:rPr>
          <w:rFonts w:cs="Arial"/>
          <w:color w:val="0000FF"/>
        </w:rPr>
        <w:t>«Смоленская атомная станция»</w:t>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t>_________________________</w:t>
      </w:r>
    </w:p>
    <w:p w:rsidR="00EB16B6" w:rsidRPr="004664CA" w:rsidRDefault="00EB16B6" w:rsidP="00A104D2">
      <w:pPr>
        <w:pStyle w:val="a"/>
        <w:spacing w:line="240" w:lineRule="auto"/>
        <w:jc w:val="left"/>
        <w:rPr>
          <w:rFonts w:cs="Arial"/>
          <w:color w:val="0000FF"/>
        </w:rPr>
      </w:pPr>
      <w:r w:rsidRPr="004664CA">
        <w:rPr>
          <w:rFonts w:cs="Arial"/>
          <w:color w:val="0000FF"/>
        </w:rPr>
        <w:t>____________________ А.Ю.Петров</w:t>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r>
      <w:r w:rsidRPr="004664CA">
        <w:rPr>
          <w:rFonts w:cs="Arial"/>
          <w:color w:val="0000FF"/>
        </w:rPr>
        <w:tab/>
        <w:t>___________________ (Ф.И.О.)</w:t>
      </w:r>
    </w:p>
    <w:p w:rsidR="00EB16B6" w:rsidRPr="004664CA" w:rsidRDefault="00EB16B6" w:rsidP="00520791">
      <w:pPr>
        <w:pStyle w:val="a"/>
        <w:spacing w:line="240" w:lineRule="auto"/>
        <w:jc w:val="left"/>
        <w:rPr>
          <w:rFonts w:cs="Arial"/>
        </w:rPr>
      </w:pPr>
      <w:r w:rsidRPr="004664CA">
        <w:rPr>
          <w:rFonts w:cs="Arial"/>
        </w:rPr>
        <w:t>По доверенности № 27-20/3497 от 09.12.2010.г</w:t>
      </w:r>
    </w:p>
    <w:p w:rsidR="00EB16B6" w:rsidRPr="004664CA" w:rsidRDefault="00EB16B6" w:rsidP="00A84B7D">
      <w:pPr>
        <w:spacing w:line="216" w:lineRule="auto"/>
        <w:ind w:left="6372"/>
        <w:jc w:val="right"/>
        <w:rPr>
          <w:rFonts w:ascii="Arial" w:hAnsi="Arial" w:cs="Arial"/>
          <w:color w:val="0000FF"/>
          <w:sz w:val="20"/>
          <w:szCs w:val="20"/>
        </w:rPr>
      </w:pPr>
    </w:p>
    <w:p w:rsidR="00EB16B6" w:rsidRPr="004664CA" w:rsidRDefault="00EB16B6" w:rsidP="00A84B7D">
      <w:pPr>
        <w:spacing w:line="216" w:lineRule="auto"/>
        <w:ind w:left="6372"/>
        <w:jc w:val="right"/>
        <w:rPr>
          <w:rFonts w:ascii="Arial" w:hAnsi="Arial" w:cs="Arial"/>
          <w:color w:val="0000FF"/>
          <w:sz w:val="20"/>
          <w:szCs w:val="20"/>
        </w:rPr>
      </w:pPr>
    </w:p>
    <w:p w:rsidR="00EB16B6" w:rsidRPr="004664CA" w:rsidRDefault="00EB16B6" w:rsidP="00A84B7D">
      <w:pPr>
        <w:spacing w:line="216" w:lineRule="auto"/>
        <w:ind w:left="6372"/>
        <w:jc w:val="right"/>
        <w:rPr>
          <w:rFonts w:ascii="Arial" w:hAnsi="Arial" w:cs="Arial"/>
          <w:color w:val="0000FF"/>
          <w:sz w:val="20"/>
          <w:szCs w:val="20"/>
        </w:rPr>
      </w:pPr>
    </w:p>
    <w:p w:rsidR="00EB16B6" w:rsidRPr="004664CA" w:rsidRDefault="00EB16B6" w:rsidP="00A104D2">
      <w:pPr>
        <w:rPr>
          <w:rFonts w:ascii="Arial" w:hAnsi="Arial" w:cs="Arial"/>
          <w:i/>
          <w:color w:val="0000FF"/>
          <w:sz w:val="20"/>
          <w:szCs w:val="20"/>
        </w:rPr>
      </w:pPr>
    </w:p>
    <w:p w:rsidR="00EB16B6" w:rsidRPr="004664CA" w:rsidRDefault="00EB16B6" w:rsidP="00A104D2">
      <w:pPr>
        <w:rPr>
          <w:rFonts w:ascii="Arial" w:hAnsi="Arial" w:cs="Arial"/>
          <w:i/>
          <w:color w:val="0000FF"/>
          <w:sz w:val="20"/>
          <w:szCs w:val="20"/>
        </w:rPr>
      </w:pPr>
    </w:p>
    <w:p w:rsidR="00EB16B6" w:rsidRPr="004664CA" w:rsidRDefault="00EB16B6" w:rsidP="00520791">
      <w:pPr>
        <w:ind w:left="360"/>
        <w:rPr>
          <w:rFonts w:ascii="Arial" w:hAnsi="Arial" w:cs="Arial"/>
          <w:i/>
          <w:color w:val="0000FF"/>
          <w:sz w:val="20"/>
          <w:szCs w:val="20"/>
        </w:rPr>
      </w:pPr>
      <w:r w:rsidRPr="004664CA">
        <w:rPr>
          <w:rFonts w:ascii="Arial" w:hAnsi="Arial" w:cs="Arial"/>
          <w:i/>
          <w:color w:val="0000FF"/>
          <w:sz w:val="20"/>
          <w:szCs w:val="20"/>
        </w:rPr>
        <w:t>.</w:t>
      </w:r>
      <w:r w:rsidRPr="004664CA">
        <w:rPr>
          <w:rFonts w:ascii="Arial" w:hAnsi="Arial" w:cs="Arial"/>
          <w:color w:val="800000"/>
          <w:sz w:val="20"/>
          <w:szCs w:val="20"/>
          <w:vertAlign w:val="superscript"/>
        </w:rPr>
        <w:t xml:space="preserve"> </w:t>
      </w:r>
    </w:p>
    <w:p w:rsidR="00EB16B6" w:rsidRPr="004664CA" w:rsidRDefault="00EB16B6" w:rsidP="00A104D2">
      <w:pPr>
        <w:pStyle w:val="a"/>
        <w:jc w:val="center"/>
        <w:outlineLvl w:val="0"/>
        <w:rPr>
          <w:rFonts w:cs="Arial"/>
          <w:b/>
        </w:rPr>
      </w:pPr>
    </w:p>
    <w:p w:rsidR="00EB16B6" w:rsidRPr="004664CA" w:rsidRDefault="00EB16B6" w:rsidP="00A104D2">
      <w:pPr>
        <w:rPr>
          <w:rFonts w:ascii="Arial" w:hAnsi="Arial" w:cs="Arial"/>
          <w:sz w:val="20"/>
          <w:szCs w:val="20"/>
        </w:rPr>
      </w:pPr>
      <w:bookmarkStart w:id="0" w:name="_GoBack"/>
      <w:bookmarkEnd w:id="0"/>
    </w:p>
    <w:sectPr w:rsidR="00EB16B6" w:rsidRPr="004664CA" w:rsidSect="00517E8F">
      <w:pgSz w:w="16838" w:h="11906" w:orient="landscape"/>
      <w:pgMar w:top="709" w:right="518"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A88"/>
    <w:multiLevelType w:val="hybridMultilevel"/>
    <w:tmpl w:val="AC5A9E4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25C686A"/>
    <w:multiLevelType w:val="hybridMultilevel"/>
    <w:tmpl w:val="8520924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B830381"/>
    <w:multiLevelType w:val="hybridMultilevel"/>
    <w:tmpl w:val="6876CCE0"/>
    <w:lvl w:ilvl="0" w:tplc="0419000F">
      <w:start w:val="4"/>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49114810"/>
    <w:multiLevelType w:val="hybridMultilevel"/>
    <w:tmpl w:val="A2B473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04D2"/>
    <w:rsid w:val="00051171"/>
    <w:rsid w:val="00076DAB"/>
    <w:rsid w:val="00080925"/>
    <w:rsid w:val="001045BB"/>
    <w:rsid w:val="00142CA8"/>
    <w:rsid w:val="001438A4"/>
    <w:rsid w:val="00143FF6"/>
    <w:rsid w:val="0015286C"/>
    <w:rsid w:val="001669E5"/>
    <w:rsid w:val="001A598F"/>
    <w:rsid w:val="001B7547"/>
    <w:rsid w:val="001C3A67"/>
    <w:rsid w:val="001F0D6D"/>
    <w:rsid w:val="001F2DF6"/>
    <w:rsid w:val="00266D25"/>
    <w:rsid w:val="002670F6"/>
    <w:rsid w:val="002805E7"/>
    <w:rsid w:val="00282402"/>
    <w:rsid w:val="00283A82"/>
    <w:rsid w:val="00311779"/>
    <w:rsid w:val="00324AF9"/>
    <w:rsid w:val="00351DE5"/>
    <w:rsid w:val="003736E3"/>
    <w:rsid w:val="00384030"/>
    <w:rsid w:val="00391B65"/>
    <w:rsid w:val="00392018"/>
    <w:rsid w:val="003B61A4"/>
    <w:rsid w:val="003E6FEA"/>
    <w:rsid w:val="003F39DA"/>
    <w:rsid w:val="0040730D"/>
    <w:rsid w:val="004163C6"/>
    <w:rsid w:val="00436C83"/>
    <w:rsid w:val="00453EDA"/>
    <w:rsid w:val="004547AA"/>
    <w:rsid w:val="00456BEE"/>
    <w:rsid w:val="0046152F"/>
    <w:rsid w:val="004664CA"/>
    <w:rsid w:val="004A65EC"/>
    <w:rsid w:val="004C3A93"/>
    <w:rsid w:val="004E59F3"/>
    <w:rsid w:val="00517E8F"/>
    <w:rsid w:val="00520791"/>
    <w:rsid w:val="005216EC"/>
    <w:rsid w:val="00522478"/>
    <w:rsid w:val="00544406"/>
    <w:rsid w:val="00592650"/>
    <w:rsid w:val="005B6770"/>
    <w:rsid w:val="005D123C"/>
    <w:rsid w:val="005E3CAA"/>
    <w:rsid w:val="00616D64"/>
    <w:rsid w:val="0064358F"/>
    <w:rsid w:val="007353A2"/>
    <w:rsid w:val="00741954"/>
    <w:rsid w:val="00764848"/>
    <w:rsid w:val="00796395"/>
    <w:rsid w:val="00802841"/>
    <w:rsid w:val="008130DB"/>
    <w:rsid w:val="00814051"/>
    <w:rsid w:val="008213A5"/>
    <w:rsid w:val="008252B7"/>
    <w:rsid w:val="00890448"/>
    <w:rsid w:val="00896817"/>
    <w:rsid w:val="008D707D"/>
    <w:rsid w:val="008E41E2"/>
    <w:rsid w:val="009073D2"/>
    <w:rsid w:val="00912B98"/>
    <w:rsid w:val="00971F15"/>
    <w:rsid w:val="0098118D"/>
    <w:rsid w:val="009878A4"/>
    <w:rsid w:val="009945CF"/>
    <w:rsid w:val="009E0A04"/>
    <w:rsid w:val="009E7A77"/>
    <w:rsid w:val="009F1070"/>
    <w:rsid w:val="00A104D2"/>
    <w:rsid w:val="00A13895"/>
    <w:rsid w:val="00A139E8"/>
    <w:rsid w:val="00A25F2A"/>
    <w:rsid w:val="00A32DF2"/>
    <w:rsid w:val="00A4252A"/>
    <w:rsid w:val="00A45007"/>
    <w:rsid w:val="00A84B7D"/>
    <w:rsid w:val="00AA5496"/>
    <w:rsid w:val="00AC3D78"/>
    <w:rsid w:val="00AD1D2E"/>
    <w:rsid w:val="00AF623C"/>
    <w:rsid w:val="00B02D7E"/>
    <w:rsid w:val="00B127EC"/>
    <w:rsid w:val="00B149C4"/>
    <w:rsid w:val="00B16C64"/>
    <w:rsid w:val="00B17426"/>
    <w:rsid w:val="00B221E5"/>
    <w:rsid w:val="00B64195"/>
    <w:rsid w:val="00B64ADB"/>
    <w:rsid w:val="00B73392"/>
    <w:rsid w:val="00BB11BD"/>
    <w:rsid w:val="00C051F4"/>
    <w:rsid w:val="00C168E1"/>
    <w:rsid w:val="00C4471F"/>
    <w:rsid w:val="00C92248"/>
    <w:rsid w:val="00CE1A09"/>
    <w:rsid w:val="00D033B2"/>
    <w:rsid w:val="00D64FFB"/>
    <w:rsid w:val="00D651C0"/>
    <w:rsid w:val="00D81C64"/>
    <w:rsid w:val="00DB473B"/>
    <w:rsid w:val="00E0128D"/>
    <w:rsid w:val="00E02285"/>
    <w:rsid w:val="00E25ECC"/>
    <w:rsid w:val="00E3019F"/>
    <w:rsid w:val="00E52CAA"/>
    <w:rsid w:val="00EA5E71"/>
    <w:rsid w:val="00EB16B6"/>
    <w:rsid w:val="00ED5634"/>
    <w:rsid w:val="00EE4DB0"/>
    <w:rsid w:val="00F438E1"/>
    <w:rsid w:val="00F446DF"/>
    <w:rsid w:val="00F61C47"/>
    <w:rsid w:val="00F662ED"/>
    <w:rsid w:val="00F90781"/>
    <w:rsid w:val="00FB13F5"/>
    <w:rsid w:val="00FD3A91"/>
    <w:rsid w:val="00FE2837"/>
    <w:rsid w:val="00FF45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4D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основной_САЭС"/>
    <w:basedOn w:val="Normal"/>
    <w:link w:val="a0"/>
    <w:uiPriority w:val="99"/>
    <w:rsid w:val="00A104D2"/>
    <w:pPr>
      <w:suppressLineNumbers/>
      <w:tabs>
        <w:tab w:val="left" w:pos="680"/>
      </w:tabs>
      <w:suppressAutoHyphens/>
      <w:spacing w:before="120" w:after="120" w:line="360" w:lineRule="auto"/>
      <w:jc w:val="both"/>
    </w:pPr>
    <w:rPr>
      <w:rFonts w:ascii="Arial" w:eastAsia="Calibri" w:hAnsi="Arial"/>
      <w:sz w:val="20"/>
      <w:szCs w:val="20"/>
    </w:rPr>
  </w:style>
  <w:style w:type="paragraph" w:styleId="NormalWeb">
    <w:name w:val="Normal (Web)"/>
    <w:basedOn w:val="Normal"/>
    <w:uiPriority w:val="99"/>
    <w:rsid w:val="00A104D2"/>
  </w:style>
  <w:style w:type="character" w:customStyle="1" w:styleId="a0">
    <w:name w:val="основной_САЭС Знак"/>
    <w:link w:val="a"/>
    <w:uiPriority w:val="99"/>
    <w:locked/>
    <w:rsid w:val="00A104D2"/>
    <w:rPr>
      <w:rFonts w:ascii="Arial" w:hAnsi="Arial"/>
      <w:sz w:val="20"/>
      <w:lang w:eastAsia="ru-RU"/>
    </w:rPr>
  </w:style>
</w:styles>
</file>

<file path=word/webSettings.xml><?xml version="1.0" encoding="utf-8"?>
<w:webSettings xmlns:r="http://schemas.openxmlformats.org/officeDocument/2006/relationships" xmlns:w="http://schemas.openxmlformats.org/wordprocessingml/2006/main">
  <w:divs>
    <w:div w:id="27070497">
      <w:marLeft w:val="0"/>
      <w:marRight w:val="0"/>
      <w:marTop w:val="0"/>
      <w:marBottom w:val="0"/>
      <w:divBdr>
        <w:top w:val="none" w:sz="0" w:space="0" w:color="auto"/>
        <w:left w:val="none" w:sz="0" w:space="0" w:color="auto"/>
        <w:bottom w:val="none" w:sz="0" w:space="0" w:color="auto"/>
        <w:right w:val="none" w:sz="0" w:space="0" w:color="auto"/>
      </w:divBdr>
    </w:div>
    <w:div w:id="27070498">
      <w:marLeft w:val="0"/>
      <w:marRight w:val="0"/>
      <w:marTop w:val="0"/>
      <w:marBottom w:val="0"/>
      <w:divBdr>
        <w:top w:val="none" w:sz="0" w:space="0" w:color="auto"/>
        <w:left w:val="none" w:sz="0" w:space="0" w:color="auto"/>
        <w:bottom w:val="none" w:sz="0" w:space="0" w:color="auto"/>
        <w:right w:val="none" w:sz="0" w:space="0" w:color="auto"/>
      </w:divBdr>
    </w:div>
    <w:div w:id="27070499">
      <w:marLeft w:val="0"/>
      <w:marRight w:val="0"/>
      <w:marTop w:val="0"/>
      <w:marBottom w:val="0"/>
      <w:divBdr>
        <w:top w:val="none" w:sz="0" w:space="0" w:color="auto"/>
        <w:left w:val="none" w:sz="0" w:space="0" w:color="auto"/>
        <w:bottom w:val="none" w:sz="0" w:space="0" w:color="auto"/>
        <w:right w:val="none" w:sz="0" w:space="0" w:color="auto"/>
      </w:divBdr>
    </w:div>
    <w:div w:id="27070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896</TotalTime>
  <Pages>45</Pages>
  <Words>9800</Words>
  <Characters>-32766</Characters>
  <Application>Microsoft Office Outlook</Application>
  <DocSecurity>0</DocSecurity>
  <Lines>0</Lines>
  <Paragraphs>0</Paragraphs>
  <ScaleCrop>false</ScaleCrop>
  <Company>САЭС</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dc:title>
  <dc:subject/>
  <dc:creator>GavrilovAV</dc:creator>
  <cp:keywords/>
  <dc:description/>
  <cp:lastModifiedBy>SutulovaTS</cp:lastModifiedBy>
  <cp:revision>8</cp:revision>
  <cp:lastPrinted>2012-02-20T07:35:00Z</cp:lastPrinted>
  <dcterms:created xsi:type="dcterms:W3CDTF">2012-02-06T12:43:00Z</dcterms:created>
  <dcterms:modified xsi:type="dcterms:W3CDTF">2012-02-20T07:37:00Z</dcterms:modified>
</cp:coreProperties>
</file>